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F10E" w14:textId="77777777" w:rsidR="00D67B9B" w:rsidRPr="00B55550" w:rsidRDefault="00D67B9B" w:rsidP="007B22B7">
      <w:pPr>
        <w:spacing w:after="0"/>
        <w:rPr>
          <w:rFonts w:ascii="Arial" w:hAnsi="Arial" w:cs="Arial"/>
          <w:b/>
          <w:sz w:val="16"/>
          <w:szCs w:val="16"/>
        </w:rPr>
      </w:pPr>
    </w:p>
    <w:p w14:paraId="42E10069" w14:textId="2F5E7248" w:rsidR="00F14217" w:rsidRDefault="00F14217" w:rsidP="007B22B7">
      <w:pPr>
        <w:spacing w:after="0"/>
        <w:rPr>
          <w:rFonts w:ascii="Arial" w:hAnsi="Arial" w:cs="Arial"/>
          <w:b/>
          <w:sz w:val="40"/>
          <w:szCs w:val="40"/>
        </w:rPr>
      </w:pPr>
      <w:r w:rsidRPr="007B22B7">
        <w:rPr>
          <w:rFonts w:ascii="Arial" w:hAnsi="Arial" w:cs="Arial"/>
          <w:b/>
          <w:sz w:val="40"/>
          <w:szCs w:val="40"/>
        </w:rPr>
        <w:t xml:space="preserve">Checkliste </w:t>
      </w:r>
      <w:r w:rsidR="00EF35E6">
        <w:rPr>
          <w:rFonts w:ascii="Arial" w:hAnsi="Arial" w:cs="Arial"/>
          <w:b/>
          <w:sz w:val="40"/>
          <w:szCs w:val="40"/>
        </w:rPr>
        <w:t xml:space="preserve">Betriebserlaubnisprüfung </w:t>
      </w:r>
      <w:r w:rsidRPr="007B22B7">
        <w:rPr>
          <w:rFonts w:ascii="Arial" w:hAnsi="Arial" w:cs="Arial"/>
          <w:b/>
          <w:sz w:val="40"/>
          <w:szCs w:val="40"/>
        </w:rPr>
        <w:t>Fachaufsicht</w:t>
      </w:r>
      <w:r w:rsidR="00EF35E6">
        <w:rPr>
          <w:rFonts w:ascii="Arial" w:hAnsi="Arial" w:cs="Arial"/>
          <w:b/>
          <w:sz w:val="40"/>
          <w:szCs w:val="40"/>
        </w:rPr>
        <w:t xml:space="preserve"> TMBJS</w:t>
      </w:r>
    </w:p>
    <w:p w14:paraId="55530A66" w14:textId="77777777" w:rsidR="0031757E" w:rsidRPr="00B55550" w:rsidRDefault="0031757E" w:rsidP="007B22B7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Tabellenraster"/>
        <w:tblW w:w="147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9498"/>
      </w:tblGrid>
      <w:tr w:rsidR="00250279" w14:paraId="349C5588" w14:textId="77777777" w:rsidTr="0031757E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7FEA4" w14:textId="4DBFBC7F" w:rsidR="006E30A0" w:rsidRDefault="006E30A0" w:rsidP="006E3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22B7">
              <w:rPr>
                <w:rFonts w:ascii="Arial" w:hAnsi="Arial" w:cs="Arial"/>
                <w:b/>
                <w:sz w:val="24"/>
                <w:szCs w:val="24"/>
              </w:rPr>
              <w:t>RECHTLICHER HINTERGRUND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F1848B8" w14:textId="77777777" w:rsidR="006E30A0" w:rsidRPr="007B22B7" w:rsidRDefault="006E30A0" w:rsidP="006E3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0954B" w14:textId="1452FF49" w:rsidR="006E30A0" w:rsidRDefault="006E30A0" w:rsidP="006E3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22B7">
              <w:rPr>
                <w:rFonts w:ascii="Arial" w:hAnsi="Arial" w:cs="Arial"/>
                <w:b/>
                <w:sz w:val="24"/>
                <w:szCs w:val="24"/>
              </w:rPr>
              <w:t>EMPFEHLUNGSPAPIERE:</w:t>
            </w:r>
          </w:p>
        </w:tc>
      </w:tr>
      <w:tr w:rsidR="00250279" w14:paraId="3B54A3DE" w14:textId="77777777" w:rsidTr="0031757E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95F44" w14:textId="77777777" w:rsidR="00985F22" w:rsidRDefault="00985F22" w:rsidP="00985F22">
            <w:pPr>
              <w:pStyle w:val="Listenabsatz"/>
              <w:ind w:left="447"/>
              <w:rPr>
                <w:rFonts w:ascii="Arial" w:hAnsi="Arial" w:cs="Arial"/>
              </w:rPr>
            </w:pPr>
          </w:p>
          <w:p w14:paraId="7BDDB9D6" w14:textId="38A650DF" w:rsidR="006E30A0" w:rsidRDefault="006E30A0" w:rsidP="00985F22">
            <w:pPr>
              <w:pStyle w:val="Listenabsatz"/>
              <w:numPr>
                <w:ilvl w:val="0"/>
                <w:numId w:val="19"/>
              </w:numPr>
              <w:ind w:left="447"/>
              <w:rPr>
                <w:rFonts w:ascii="Arial" w:hAnsi="Arial" w:cs="Arial"/>
              </w:rPr>
            </w:pPr>
            <w:r w:rsidRPr="00EE36E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ozialgesetzbuch</w:t>
            </w:r>
            <w:r w:rsidRPr="00EE36EA">
              <w:rPr>
                <w:rFonts w:ascii="Arial" w:hAnsi="Arial" w:cs="Arial"/>
              </w:rPr>
              <w:t xml:space="preserve"> VIII §§ 45-47</w:t>
            </w:r>
          </w:p>
          <w:p w14:paraId="5FEE476B" w14:textId="77777777" w:rsidR="006E30A0" w:rsidRDefault="0056187E" w:rsidP="00985F22">
            <w:pPr>
              <w:pStyle w:val="Listenabsatz"/>
              <w:ind w:left="447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E30A0" w:rsidRPr="006E72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https://www.sozialgesetzbuch-sgb.de/sgbviii/1.html</w:t>
              </w:r>
            </w:hyperlink>
          </w:p>
          <w:p w14:paraId="6C8A22D6" w14:textId="6A191958" w:rsidR="00250279" w:rsidRPr="006E72F6" w:rsidRDefault="00250279" w:rsidP="00985F22">
            <w:pPr>
              <w:pStyle w:val="Listenabsatz"/>
              <w:ind w:left="4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7E31193" w14:textId="77777777" w:rsidR="006E30A0" w:rsidRPr="00EE36EA" w:rsidRDefault="006E30A0" w:rsidP="00985F2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F2E7A" w14:textId="77777777" w:rsidR="0031757E" w:rsidRPr="00EE36EA" w:rsidRDefault="0031757E" w:rsidP="0031757E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="Arial" w:hAnsi="Arial" w:cs="Arial"/>
              </w:rPr>
            </w:pPr>
            <w:r w:rsidRPr="00EE36EA">
              <w:rPr>
                <w:rFonts w:ascii="Arial" w:hAnsi="Arial" w:cs="Arial"/>
              </w:rPr>
              <w:t>Hinweise für die Erstellung von Konzeptionen von Kindertageseinrichtungen des TMBJS</w:t>
            </w:r>
          </w:p>
          <w:p w14:paraId="0A67632E" w14:textId="229B01D2" w:rsidR="006E30A0" w:rsidRPr="0031757E" w:rsidRDefault="0056187E" w:rsidP="0031757E">
            <w:pPr>
              <w:ind w:left="462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1757E" w:rsidRPr="00EE36E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https://bildung.thueringen.de/fileadmin/bildung/kindergarten/betriebserlaubnis-meldepflicht/2021-03-31_hinweise_konzeptionen_kindertageseinrichtungen.pdf</w:t>
              </w:r>
            </w:hyperlink>
          </w:p>
        </w:tc>
      </w:tr>
      <w:tr w:rsidR="00250279" w14:paraId="6187FF80" w14:textId="77777777" w:rsidTr="0031757E">
        <w:trPr>
          <w:trHeight w:val="454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7B3BF" w14:textId="77777777" w:rsidR="006E30A0" w:rsidRDefault="006E30A0" w:rsidP="00ED2048">
            <w:pPr>
              <w:pStyle w:val="Listenabsatz"/>
              <w:numPr>
                <w:ilvl w:val="0"/>
                <w:numId w:val="19"/>
              </w:numPr>
              <w:ind w:left="447"/>
              <w:rPr>
                <w:rFonts w:ascii="Arial" w:hAnsi="Arial" w:cs="Arial"/>
              </w:rPr>
            </w:pPr>
            <w:proofErr w:type="spellStart"/>
            <w:r w:rsidRPr="00EE36EA">
              <w:rPr>
                <w:rFonts w:ascii="Arial" w:hAnsi="Arial" w:cs="Arial"/>
              </w:rPr>
              <w:t>ThürKigaG</w:t>
            </w:r>
            <w:proofErr w:type="spellEnd"/>
          </w:p>
          <w:p w14:paraId="29FB286C" w14:textId="75AF7816" w:rsidR="006E30A0" w:rsidRPr="00985F22" w:rsidRDefault="0056187E" w:rsidP="00985F22">
            <w:pPr>
              <w:pStyle w:val="Listenabsatz"/>
              <w:ind w:left="447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E30A0" w:rsidRPr="006E72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https://landesrecht.thueringen.de/bsth/document/jlr-KTBetrGTHrahmen</w:t>
              </w:r>
            </w:hyperlink>
          </w:p>
          <w:p w14:paraId="391F526B" w14:textId="5336B6C7" w:rsidR="00250279" w:rsidRPr="00250279" w:rsidRDefault="00250279" w:rsidP="00985F22">
            <w:pPr>
              <w:pStyle w:val="Listenabsatz"/>
              <w:ind w:left="4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8A375E" w14:textId="77777777" w:rsidR="006E30A0" w:rsidRDefault="006E30A0" w:rsidP="006E30A0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99363" w14:textId="4EE1D4EB" w:rsidR="00250279" w:rsidRPr="0031757E" w:rsidRDefault="0031757E" w:rsidP="0031757E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Beteiligung und Beschwerde in Kindertageseinrichtungen </w:t>
            </w:r>
            <w:hyperlink r:id="rId10" w:history="1">
              <w:r w:rsidRPr="006E30A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https://bildung.thueringen.de/fileadmin/ministerium/publikationen/Beteiligung_und_Beschwerde_in_Kitas.pdf</w:t>
              </w:r>
            </w:hyperlink>
          </w:p>
        </w:tc>
      </w:tr>
      <w:tr w:rsidR="00250279" w14:paraId="0372FAC8" w14:textId="77777777" w:rsidTr="0031757E">
        <w:trPr>
          <w:trHeight w:val="680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F78C4" w14:textId="5F8A3BB8" w:rsidR="00985F22" w:rsidRDefault="00985F22" w:rsidP="00985F22">
            <w:pPr>
              <w:pStyle w:val="Listenabsatz"/>
              <w:numPr>
                <w:ilvl w:val="0"/>
                <w:numId w:val="19"/>
              </w:numPr>
              <w:ind w:left="447"/>
              <w:rPr>
                <w:rFonts w:ascii="Arial" w:hAnsi="Arial" w:cs="Arial"/>
              </w:rPr>
            </w:pPr>
            <w:r w:rsidRPr="00EE36EA">
              <w:rPr>
                <w:rFonts w:ascii="Arial" w:hAnsi="Arial" w:cs="Arial"/>
              </w:rPr>
              <w:t xml:space="preserve">Thür </w:t>
            </w:r>
            <w:proofErr w:type="spellStart"/>
            <w:r w:rsidRPr="00EE36EA">
              <w:rPr>
                <w:rFonts w:ascii="Arial" w:hAnsi="Arial" w:cs="Arial"/>
              </w:rPr>
              <w:t>Ki</w:t>
            </w:r>
            <w:r w:rsidR="0031757E">
              <w:rPr>
                <w:rFonts w:ascii="Arial" w:hAnsi="Arial" w:cs="Arial"/>
              </w:rPr>
              <w:t>t</w:t>
            </w:r>
            <w:r w:rsidRPr="00EE36EA">
              <w:rPr>
                <w:rFonts w:ascii="Arial" w:hAnsi="Arial" w:cs="Arial"/>
              </w:rPr>
              <w:t>aVO</w:t>
            </w:r>
            <w:proofErr w:type="spellEnd"/>
          </w:p>
          <w:p w14:paraId="06D8F1FA" w14:textId="77777777" w:rsidR="00985F22" w:rsidRDefault="0056187E" w:rsidP="00985F22">
            <w:pPr>
              <w:pStyle w:val="Listenabsatz"/>
              <w:ind w:left="447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85F22" w:rsidRPr="005C6B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https://landesrecht.thueringen.de/bsth/document/jlr-KTEinrVTH2011rahmen</w:t>
              </w:r>
            </w:hyperlink>
          </w:p>
          <w:p w14:paraId="3961B6BB" w14:textId="29122E60" w:rsidR="006E30A0" w:rsidRPr="00ED2048" w:rsidRDefault="006E30A0" w:rsidP="00ED2048">
            <w:pPr>
              <w:pStyle w:val="Listenabsatz"/>
              <w:ind w:left="4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4396AB3" w14:textId="77777777" w:rsidR="006E30A0" w:rsidRPr="00EE36EA" w:rsidRDefault="006E30A0" w:rsidP="006E30A0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79F90" w14:textId="77777777" w:rsidR="0031757E" w:rsidRDefault="0031757E" w:rsidP="0031757E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="Arial" w:hAnsi="Arial" w:cs="Arial"/>
              </w:rPr>
            </w:pPr>
            <w:r w:rsidRPr="00EE36EA">
              <w:rPr>
                <w:rFonts w:ascii="Arial" w:hAnsi="Arial" w:cs="Arial"/>
              </w:rPr>
              <w:t>Notfallkalender TMBJS</w:t>
            </w:r>
          </w:p>
          <w:p w14:paraId="708134BF" w14:textId="77777777" w:rsidR="0031757E" w:rsidRDefault="0056187E" w:rsidP="0031757E">
            <w:pPr>
              <w:pStyle w:val="Listenabsatz"/>
              <w:ind w:left="463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1757E" w:rsidRPr="005C6B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https://bildung.thueringen.de/fileadmin/bildung/kindergarten/empfehlungen/handreichung.pdf</w:t>
              </w:r>
            </w:hyperlink>
          </w:p>
          <w:p w14:paraId="27D170A2" w14:textId="77777777" w:rsidR="0031757E" w:rsidRPr="00250279" w:rsidRDefault="0031757E" w:rsidP="0031757E">
            <w:pPr>
              <w:pStyle w:val="Listenabsatz"/>
              <w:ind w:left="463"/>
              <w:rPr>
                <w:rFonts w:ascii="Arial" w:hAnsi="Arial" w:cs="Arial"/>
                <w:sz w:val="8"/>
                <w:szCs w:val="8"/>
              </w:rPr>
            </w:pPr>
          </w:p>
          <w:p w14:paraId="28DACA66" w14:textId="77777777" w:rsidR="0031757E" w:rsidRDefault="0056187E" w:rsidP="0031757E">
            <w:pPr>
              <w:pStyle w:val="Listenabsatz"/>
              <w:ind w:left="463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1757E" w:rsidRPr="005C6B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https://bildung.thueringen.de/fileadmin/bildung/kindergarten/empfehlungen/notfallkalender.pdf</w:t>
              </w:r>
            </w:hyperlink>
          </w:p>
          <w:p w14:paraId="6C9372D5" w14:textId="77777777" w:rsidR="0031757E" w:rsidRPr="00250279" w:rsidRDefault="0031757E" w:rsidP="0031757E">
            <w:pPr>
              <w:pStyle w:val="Listenabsatz"/>
              <w:ind w:left="463"/>
              <w:rPr>
                <w:rFonts w:ascii="Arial" w:hAnsi="Arial" w:cs="Arial"/>
                <w:sz w:val="8"/>
                <w:szCs w:val="8"/>
              </w:rPr>
            </w:pPr>
          </w:p>
          <w:p w14:paraId="74ABF215" w14:textId="0CD20F27" w:rsidR="00250279" w:rsidRPr="0031757E" w:rsidRDefault="0056187E" w:rsidP="0031757E">
            <w:pPr>
              <w:ind w:left="463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1757E" w:rsidRPr="005C6B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https://bildung.thueringen.de/fileadmin/bildung/kindergarten/empfehlungen/leitlinien_erste_hilfe_am_kind.pdf</w:t>
              </w:r>
            </w:hyperlink>
          </w:p>
        </w:tc>
      </w:tr>
      <w:tr w:rsidR="00985F22" w14:paraId="38791552" w14:textId="77777777" w:rsidTr="0031757E">
        <w:trPr>
          <w:trHeight w:val="680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93A89" w14:textId="77777777" w:rsidR="00985F22" w:rsidRPr="004C5E37" w:rsidRDefault="00985F22" w:rsidP="00985F22">
            <w:pPr>
              <w:pStyle w:val="Listenabsatz"/>
              <w:numPr>
                <w:ilvl w:val="0"/>
                <w:numId w:val="19"/>
              </w:numPr>
              <w:ind w:left="447"/>
              <w:rPr>
                <w:rFonts w:ascii="Arial" w:hAnsi="Arial" w:cs="Arial"/>
                <w:b/>
              </w:rPr>
            </w:pPr>
            <w:r w:rsidRPr="00EE36EA">
              <w:rPr>
                <w:rFonts w:ascii="Arial" w:hAnsi="Arial" w:cs="Arial"/>
              </w:rPr>
              <w:t>Thüringer Bildungsplan bis 18 Jahre</w:t>
            </w:r>
          </w:p>
          <w:p w14:paraId="62ADFD25" w14:textId="77777777" w:rsidR="00985F22" w:rsidRDefault="0056187E" w:rsidP="00985F22">
            <w:pPr>
              <w:pStyle w:val="Listenabsatz"/>
              <w:ind w:left="44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5" w:history="1">
              <w:r w:rsidR="00985F22" w:rsidRPr="005C6B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https://bildung.thueringen.de/fileadmin/bildung/bildungsplan/thueringer_bildungsplan_18_dasnetz.pdf</w:t>
              </w:r>
            </w:hyperlink>
          </w:p>
          <w:p w14:paraId="65BDFABB" w14:textId="26B757BF" w:rsidR="0031757E" w:rsidRPr="00EE36EA" w:rsidRDefault="0031757E" w:rsidP="00985F22">
            <w:pPr>
              <w:pStyle w:val="Listenabsatz"/>
              <w:ind w:left="44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8363825" w14:textId="77777777" w:rsidR="00985F22" w:rsidRDefault="00985F22" w:rsidP="00985F2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FB177" w14:textId="77777777" w:rsidR="0031757E" w:rsidRDefault="0031757E" w:rsidP="0031757E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Empfehlung des Thür. Verbraucherschutzes zu hygienischen Mindestanforderungen</w:t>
            </w:r>
          </w:p>
          <w:p w14:paraId="4448D0A5" w14:textId="5863CE58" w:rsidR="00985F22" w:rsidRPr="0031757E" w:rsidRDefault="0056187E" w:rsidP="0031757E">
            <w:pPr>
              <w:pStyle w:val="Listenabsatz"/>
              <w:ind w:left="462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1757E" w:rsidRPr="005C6B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https://bildung.thueringen.de/fileadmin/bildung/kindergarten/empfehlungen/tlv_hygienempfehlungen_kita.pdf</w:t>
              </w:r>
            </w:hyperlink>
          </w:p>
        </w:tc>
      </w:tr>
      <w:tr w:rsidR="00985F22" w14:paraId="52BC640D" w14:textId="77777777" w:rsidTr="0031757E">
        <w:trPr>
          <w:trHeight w:val="680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EE610" w14:textId="64297D43" w:rsidR="0031757E" w:rsidRDefault="0031757E" w:rsidP="00985F22">
            <w:pPr>
              <w:pStyle w:val="Listenabsatz"/>
              <w:numPr>
                <w:ilvl w:val="0"/>
                <w:numId w:val="19"/>
              </w:numPr>
              <w:ind w:left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Betreibervertrag des Trägers</w:t>
            </w:r>
          </w:p>
          <w:p w14:paraId="21D3FA44" w14:textId="77777777" w:rsidR="0031757E" w:rsidRDefault="0031757E" w:rsidP="0031757E">
            <w:pPr>
              <w:pStyle w:val="Listenabsatz"/>
              <w:ind w:left="447"/>
              <w:rPr>
                <w:rFonts w:ascii="Arial" w:hAnsi="Arial" w:cs="Arial"/>
              </w:rPr>
            </w:pPr>
          </w:p>
          <w:p w14:paraId="6A11EAEF" w14:textId="476AC40B" w:rsidR="00985F22" w:rsidRPr="00EE36EA" w:rsidRDefault="00985F22" w:rsidP="00985F22">
            <w:pPr>
              <w:pStyle w:val="Listenabsatz"/>
              <w:numPr>
                <w:ilvl w:val="0"/>
                <w:numId w:val="19"/>
              </w:numPr>
              <w:ind w:left="447"/>
              <w:rPr>
                <w:rFonts w:ascii="Arial" w:hAnsi="Arial" w:cs="Arial"/>
              </w:rPr>
            </w:pPr>
            <w:r w:rsidRPr="00EE36EA">
              <w:rPr>
                <w:rFonts w:ascii="Arial" w:hAnsi="Arial" w:cs="Arial"/>
              </w:rPr>
              <w:t>Betreuungsvertrag/ Beitragsordnung/ Haus</w:t>
            </w:r>
            <w:r w:rsidR="0031757E">
              <w:rPr>
                <w:rFonts w:ascii="Arial" w:hAnsi="Arial" w:cs="Arial"/>
              </w:rPr>
              <w:t>- oder Benutzer</w:t>
            </w:r>
            <w:r w:rsidRPr="00EE36EA">
              <w:rPr>
                <w:rFonts w:ascii="Arial" w:hAnsi="Arial" w:cs="Arial"/>
              </w:rPr>
              <w:t>ordnung</w:t>
            </w:r>
            <w:r>
              <w:rPr>
                <w:rFonts w:ascii="Arial" w:hAnsi="Arial" w:cs="Arial"/>
              </w:rPr>
              <w:t xml:space="preserve"> des Kindergartens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F017591" w14:textId="77777777" w:rsidR="00985F22" w:rsidRDefault="00985F22" w:rsidP="00985F2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F819C" w14:textId="77777777" w:rsidR="0031757E" w:rsidRDefault="0031757E" w:rsidP="0031757E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Empfehlungen für Brandschutz</w:t>
            </w:r>
          </w:p>
          <w:p w14:paraId="4C6ED3B3" w14:textId="5916B12E" w:rsidR="00985F22" w:rsidRPr="00250279" w:rsidRDefault="0056187E" w:rsidP="0031757E">
            <w:pPr>
              <w:pStyle w:val="Listenabsatz"/>
              <w:ind w:left="462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1757E" w:rsidRPr="005C6B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https://bildung.thueringen.de/fileadmin/bildung/kindergarten/betriebserlaubnis-meldepflicht/brandschutztechnische_und_bauliche_mindestanforderungen_im_betriebserlaubnisverfahren.pdf</w:t>
              </w:r>
            </w:hyperlink>
          </w:p>
        </w:tc>
      </w:tr>
      <w:tr w:rsidR="00985F22" w14:paraId="54E21E96" w14:textId="77777777" w:rsidTr="0031757E">
        <w:trPr>
          <w:trHeight w:val="680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EEA1C" w14:textId="77777777" w:rsidR="00985F22" w:rsidRPr="00EE36EA" w:rsidRDefault="00985F22" w:rsidP="00985F2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FA3CF1" w14:textId="77777777" w:rsidR="00985F22" w:rsidRDefault="00985F22" w:rsidP="00985F2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1E483" w14:textId="77777777" w:rsidR="0031757E" w:rsidRDefault="0031757E" w:rsidP="0031757E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Rahmenhygieneplan</w:t>
            </w:r>
          </w:p>
          <w:p w14:paraId="48B7F941" w14:textId="4FF0B573" w:rsidR="00985F22" w:rsidRPr="0031757E" w:rsidRDefault="0056187E" w:rsidP="0031757E">
            <w:pPr>
              <w:pStyle w:val="Listenabsatz"/>
              <w:ind w:left="462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31757E" w:rsidRPr="005C6B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https://bildung.thueringen.de/fileadmin/bildung/kindergarten/empfehlungen/rhpl-kita-th__rendfassung_august_2011.pdf</w:t>
              </w:r>
            </w:hyperlink>
          </w:p>
        </w:tc>
      </w:tr>
      <w:tr w:rsidR="00985F22" w14:paraId="13F4123A" w14:textId="77777777" w:rsidTr="002E0A13">
        <w:trPr>
          <w:trHeight w:val="824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36E91" w14:textId="77777777" w:rsidR="00985F22" w:rsidRPr="00EE36EA" w:rsidRDefault="00985F22" w:rsidP="00985F2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4558A08" w14:textId="77777777" w:rsidR="00985F22" w:rsidRDefault="00985F22" w:rsidP="00985F2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47F21" w14:textId="77777777" w:rsidR="0031757E" w:rsidRDefault="0031757E" w:rsidP="0031757E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Empfehlungen der Unfallkasse</w:t>
            </w:r>
          </w:p>
          <w:p w14:paraId="61FFDA16" w14:textId="77777777" w:rsidR="00985F22" w:rsidRDefault="0056187E" w:rsidP="0031757E">
            <w:pPr>
              <w:pStyle w:val="Listenabsatz"/>
              <w:ind w:left="462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31757E" w:rsidRPr="00B66CB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https://publikationen.dguv.de/regelwerk/publikationen-nach-fachbereich/bildungseinrichtungen/kindertageseinrichtungen-und-kindertagespflege/</w:t>
              </w:r>
            </w:hyperlink>
          </w:p>
          <w:p w14:paraId="309D0C78" w14:textId="47D56E93" w:rsidR="0031757E" w:rsidRPr="00854BD0" w:rsidRDefault="0031757E" w:rsidP="0031757E">
            <w:pPr>
              <w:pStyle w:val="Listenabsatz"/>
              <w:ind w:left="46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0A13" w14:paraId="201E566E" w14:textId="77777777" w:rsidTr="00854BD0">
        <w:trPr>
          <w:trHeight w:val="7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80988" w14:textId="77777777" w:rsidR="002E0A13" w:rsidRPr="003B4BC6" w:rsidRDefault="002E0A13" w:rsidP="00985F22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728257" w14:textId="77777777" w:rsidR="002E0A13" w:rsidRPr="00854BD0" w:rsidRDefault="002E0A13" w:rsidP="00985F22">
            <w:pPr>
              <w:pStyle w:val="Listenabsatz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F3EF1" w14:textId="77777777" w:rsidR="002E0A13" w:rsidRPr="00854BD0" w:rsidRDefault="002E0A13" w:rsidP="002E0A13">
            <w:pPr>
              <w:pStyle w:val="Listenabsatz"/>
              <w:ind w:left="46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E0A13" w14:paraId="153F090C" w14:textId="77777777" w:rsidTr="00240B2D">
        <w:trPr>
          <w:trHeight w:val="510"/>
        </w:trPr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267A5" w14:textId="05BC5F44" w:rsidR="002E0A13" w:rsidRPr="00320C5F" w:rsidRDefault="002F4CDB" w:rsidP="002E0A13">
            <w:pPr>
              <w:rPr>
                <w:rFonts w:ascii="Arial" w:hAnsi="Arial" w:cs="Arial"/>
                <w:b/>
                <w:bCs/>
              </w:rPr>
            </w:pPr>
            <w:r w:rsidRPr="00320C5F">
              <w:rPr>
                <w:rFonts w:ascii="Arial" w:hAnsi="Arial" w:cs="Arial"/>
                <w:b/>
                <w:bCs/>
                <w:sz w:val="24"/>
                <w:szCs w:val="24"/>
              </w:rPr>
              <w:t>VERANTWORTUNG</w:t>
            </w:r>
            <w:r w:rsidR="00FC5D35" w:rsidRPr="00320C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 TRÄGERS</w:t>
            </w:r>
          </w:p>
        </w:tc>
      </w:tr>
      <w:tr w:rsidR="002E0A13" w14:paraId="50955C7E" w14:textId="77777777" w:rsidTr="003B4BC6">
        <w:trPr>
          <w:trHeight w:val="1417"/>
        </w:trPr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7DFCE" w14:textId="77777777" w:rsidR="00574092" w:rsidRDefault="00854BD0" w:rsidP="002E0A13">
            <w:pPr>
              <w:rPr>
                <w:rFonts w:ascii="Arial" w:hAnsi="Arial" w:cs="Arial"/>
              </w:rPr>
            </w:pPr>
            <w:r w:rsidRPr="00320C5F">
              <w:rPr>
                <w:rFonts w:ascii="Arial" w:hAnsi="Arial" w:cs="Arial"/>
              </w:rPr>
              <w:t>Der „Antrag auf Erteilung/Änderung einer Erlaubnis zum Betrieb einer Tageseinrichtung für Kinder“ liegt in der Verantwortung des Trägers.</w:t>
            </w:r>
            <w:r w:rsidR="00EE058D" w:rsidRPr="00320C5F">
              <w:rPr>
                <w:rFonts w:ascii="Arial" w:hAnsi="Arial" w:cs="Arial"/>
              </w:rPr>
              <w:t xml:space="preserve"> </w:t>
            </w:r>
            <w:r w:rsidR="00B55550" w:rsidRPr="00320C5F">
              <w:rPr>
                <w:rFonts w:ascii="Arial" w:hAnsi="Arial" w:cs="Arial"/>
              </w:rPr>
              <w:t>Zu seiner Unterstützung empfie</w:t>
            </w:r>
            <w:r w:rsidR="003B4BC6" w:rsidRPr="00320C5F">
              <w:rPr>
                <w:rFonts w:ascii="Arial" w:hAnsi="Arial" w:cs="Arial"/>
              </w:rPr>
              <w:t>h</w:t>
            </w:r>
            <w:r w:rsidR="00B55550" w:rsidRPr="00320C5F">
              <w:rPr>
                <w:rFonts w:ascii="Arial" w:hAnsi="Arial" w:cs="Arial"/>
              </w:rPr>
              <w:t>lt sich eine frühzeitige Einbeziehung der zuständigen Fachberatung.</w:t>
            </w:r>
            <w:r w:rsidR="00EE058D" w:rsidRPr="00320C5F">
              <w:rPr>
                <w:rFonts w:ascii="Arial" w:hAnsi="Arial" w:cs="Arial"/>
              </w:rPr>
              <w:t xml:space="preserve"> </w:t>
            </w:r>
            <w:r w:rsidR="003B4BC6" w:rsidRPr="00320C5F">
              <w:rPr>
                <w:rFonts w:ascii="Arial" w:hAnsi="Arial" w:cs="Arial"/>
              </w:rPr>
              <w:t xml:space="preserve">Als </w:t>
            </w:r>
            <w:r w:rsidR="00EE058D" w:rsidRPr="00320C5F">
              <w:rPr>
                <w:rFonts w:ascii="Arial" w:hAnsi="Arial" w:cs="Arial"/>
              </w:rPr>
              <w:t>zu</w:t>
            </w:r>
            <w:r w:rsidR="003B4BC6" w:rsidRPr="00320C5F">
              <w:rPr>
                <w:rFonts w:ascii="Arial" w:hAnsi="Arial" w:cs="Arial"/>
              </w:rPr>
              <w:t>verlässi</w:t>
            </w:r>
            <w:r w:rsidR="00EE058D" w:rsidRPr="00320C5F">
              <w:rPr>
                <w:rFonts w:ascii="Arial" w:hAnsi="Arial" w:cs="Arial"/>
              </w:rPr>
              <w:t>g</w:t>
            </w:r>
            <w:r w:rsidR="003B4BC6" w:rsidRPr="00320C5F">
              <w:rPr>
                <w:rFonts w:ascii="Arial" w:hAnsi="Arial" w:cs="Arial"/>
              </w:rPr>
              <w:t>er</w:t>
            </w:r>
            <w:r w:rsidRPr="00320C5F">
              <w:rPr>
                <w:rFonts w:ascii="Arial" w:hAnsi="Arial" w:cs="Arial"/>
              </w:rPr>
              <w:t xml:space="preserve"> Träger</w:t>
            </w:r>
            <w:r w:rsidR="00EE058D" w:rsidRPr="00320C5F">
              <w:rPr>
                <w:rFonts w:ascii="Arial" w:hAnsi="Arial" w:cs="Arial"/>
              </w:rPr>
              <w:t xml:space="preserve"> entsprechend</w:t>
            </w:r>
            <w:r w:rsidRPr="00320C5F">
              <w:rPr>
                <w:rFonts w:ascii="Arial" w:hAnsi="Arial" w:cs="Arial"/>
              </w:rPr>
              <w:t xml:space="preserve"> </w:t>
            </w:r>
            <w:r w:rsidR="00EE058D" w:rsidRPr="00320C5F">
              <w:rPr>
                <w:rFonts w:ascii="Arial" w:hAnsi="Arial" w:cs="Arial"/>
              </w:rPr>
              <w:t xml:space="preserve">§ 45 (2) SGB VIII </w:t>
            </w:r>
            <w:r w:rsidRPr="00320C5F">
              <w:rPr>
                <w:rFonts w:ascii="Arial" w:hAnsi="Arial" w:cs="Arial"/>
              </w:rPr>
              <w:t xml:space="preserve">reicht </w:t>
            </w:r>
            <w:r w:rsidR="003B4BC6" w:rsidRPr="00320C5F">
              <w:rPr>
                <w:rFonts w:ascii="Arial" w:hAnsi="Arial" w:cs="Arial"/>
              </w:rPr>
              <w:t xml:space="preserve">er </w:t>
            </w:r>
            <w:r w:rsidRPr="00320C5F">
              <w:rPr>
                <w:rFonts w:ascii="Arial" w:hAnsi="Arial" w:cs="Arial"/>
              </w:rPr>
              <w:t>den Antrag bei der Aufsichtsbehörde und dem zuständigen Jugendamt ein</w:t>
            </w:r>
            <w:r w:rsidR="00B55550" w:rsidRPr="00320C5F">
              <w:rPr>
                <w:rFonts w:ascii="Arial" w:hAnsi="Arial" w:cs="Arial"/>
              </w:rPr>
              <w:t>. Er vereinbart den Termin</w:t>
            </w:r>
            <w:r w:rsidR="00F00550" w:rsidRPr="00320C5F">
              <w:rPr>
                <w:rFonts w:ascii="Arial" w:hAnsi="Arial" w:cs="Arial"/>
              </w:rPr>
              <w:t xml:space="preserve"> der örtlichen Prüfung </w:t>
            </w:r>
            <w:r w:rsidR="00B55550" w:rsidRPr="00320C5F">
              <w:rPr>
                <w:rFonts w:ascii="Arial" w:hAnsi="Arial" w:cs="Arial"/>
              </w:rPr>
              <w:t>mit der Aufsichtsbehörde, der zuständigen Fachberatung, dem Jugendamt</w:t>
            </w:r>
            <w:r w:rsidR="003B4BC6" w:rsidRPr="00320C5F">
              <w:rPr>
                <w:rFonts w:ascii="Arial" w:hAnsi="Arial" w:cs="Arial"/>
              </w:rPr>
              <w:t xml:space="preserve"> und der Kommune und nimmt daran teil.</w:t>
            </w:r>
            <w:r w:rsidR="00EE058D" w:rsidRPr="00320C5F">
              <w:rPr>
                <w:rFonts w:ascii="Arial" w:hAnsi="Arial" w:cs="Arial"/>
              </w:rPr>
              <w:t xml:space="preserve"> </w:t>
            </w:r>
          </w:p>
          <w:p w14:paraId="25FC0696" w14:textId="53CB855B" w:rsidR="002E0A13" w:rsidRPr="00320C5F" w:rsidRDefault="002F4CDB" w:rsidP="002E0A13">
            <w:pPr>
              <w:rPr>
                <w:rFonts w:ascii="Arial" w:hAnsi="Arial" w:cs="Arial"/>
              </w:rPr>
            </w:pPr>
            <w:r w:rsidRPr="00320C5F">
              <w:rPr>
                <w:rFonts w:ascii="Arial" w:hAnsi="Arial" w:cs="Arial"/>
              </w:rPr>
              <w:t>Der Träger klä</w:t>
            </w:r>
            <w:r w:rsidR="00F00550" w:rsidRPr="00320C5F">
              <w:rPr>
                <w:rFonts w:ascii="Arial" w:hAnsi="Arial" w:cs="Arial"/>
              </w:rPr>
              <w:t>rt mit der Leitung des Kindergarten</w:t>
            </w:r>
            <w:r w:rsidR="003A260B" w:rsidRPr="00320C5F">
              <w:rPr>
                <w:rFonts w:ascii="Arial" w:hAnsi="Arial" w:cs="Arial"/>
              </w:rPr>
              <w:t>s</w:t>
            </w:r>
            <w:r w:rsidR="00F00550" w:rsidRPr="00320C5F">
              <w:rPr>
                <w:rFonts w:ascii="Arial" w:hAnsi="Arial" w:cs="Arial"/>
              </w:rPr>
              <w:t xml:space="preserve"> die Zuständigkeiten im Rahmen der Vorbereitung.</w:t>
            </w:r>
          </w:p>
        </w:tc>
      </w:tr>
    </w:tbl>
    <w:p w14:paraId="54E3CCF1" w14:textId="6A2B90FC" w:rsidR="00D67B9B" w:rsidRDefault="00D67B9B" w:rsidP="007B22B7">
      <w:pPr>
        <w:spacing w:after="0"/>
        <w:rPr>
          <w:rFonts w:ascii="Arial" w:hAnsi="Arial" w:cs="Arial"/>
          <w:bCs/>
          <w:color w:val="FF0000"/>
          <w:sz w:val="6"/>
          <w:szCs w:val="6"/>
        </w:rPr>
      </w:pPr>
    </w:p>
    <w:p w14:paraId="2466145A" w14:textId="7B277D62" w:rsidR="002F4CDB" w:rsidRPr="002F4CDB" w:rsidRDefault="002F4CDB" w:rsidP="002F4CDB">
      <w:pPr>
        <w:tabs>
          <w:tab w:val="left" w:pos="13470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ab/>
      </w:r>
    </w:p>
    <w:tbl>
      <w:tblPr>
        <w:tblStyle w:val="Tabellenraster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964"/>
        <w:gridCol w:w="1304"/>
        <w:gridCol w:w="624"/>
        <w:gridCol w:w="1360"/>
      </w:tblGrid>
      <w:tr w:rsidR="00A6304A" w14:paraId="4CE26821" w14:textId="77777777" w:rsidTr="00240B2D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0CECF47" w14:textId="5CCFAEC4" w:rsidR="00A6304A" w:rsidRPr="005945FF" w:rsidRDefault="00A6304A" w:rsidP="00C1324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lastRenderedPageBreak/>
              <w:t xml:space="preserve">4 Wochen vor dem </w:t>
            </w:r>
            <w:r w:rsidR="00C13249">
              <w:rPr>
                <w:rFonts w:ascii="Arial" w:hAnsi="Arial" w:cs="Arial"/>
                <w:sz w:val="20"/>
                <w:szCs w:val="20"/>
              </w:rPr>
              <w:t>Betriebserlaubnistermin an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TMBJS und das zuständige Jugendamt per Post </w:t>
            </w:r>
            <w:r>
              <w:rPr>
                <w:rFonts w:ascii="Arial" w:hAnsi="Arial" w:cs="Arial"/>
                <w:sz w:val="20"/>
                <w:szCs w:val="20"/>
              </w:rPr>
              <w:t>senden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A52C0" w14:textId="0366F303" w:rsidR="00A6304A" w:rsidRPr="005945FF" w:rsidRDefault="00A6304A" w:rsidP="00D6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sz w:val="24"/>
                <w:szCs w:val="24"/>
              </w:rPr>
              <w:t>Vorbereitung des Betriebserlaubnisverfahrens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3676" w14:textId="2BA04B38" w:rsidR="00A6304A" w:rsidRDefault="00A6304A" w:rsidP="00C13249">
            <w:pPr>
              <w:jc w:val="center"/>
              <w:rPr>
                <w:rFonts w:ascii="Arial" w:hAnsi="Arial" w:cs="Arial"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zu erledigen bis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2804E" w14:textId="51078DFA" w:rsidR="00A6304A" w:rsidRDefault="00A6304A" w:rsidP="00C13249">
            <w:pPr>
              <w:jc w:val="center"/>
              <w:rPr>
                <w:rFonts w:ascii="Arial" w:hAnsi="Arial" w:cs="Arial"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Verantwortung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0FBF1" w14:textId="6653967A" w:rsidR="00A6304A" w:rsidRDefault="00A6304A" w:rsidP="00C1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B22B7">
              <w:rPr>
                <w:rFonts w:ascii="Arial" w:hAnsi="Arial" w:cs="Arial"/>
                <w:sz w:val="16"/>
                <w:szCs w:val="16"/>
              </w:rPr>
              <w:t>rledigt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1618" w14:textId="62923A05" w:rsidR="00A6304A" w:rsidRDefault="00C13249" w:rsidP="00C13249">
            <w:pPr>
              <w:jc w:val="center"/>
              <w:rPr>
                <w:rFonts w:ascii="Arial" w:hAnsi="Arial" w:cs="Arial"/>
              </w:rPr>
            </w:pPr>
            <w:r w:rsidRPr="00C13249"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A6304A" w14:paraId="7F5A51B6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C8D2B00" w14:textId="700FB8A2" w:rsidR="00A6304A" w:rsidRPr="005945FF" w:rsidRDefault="00A6304A" w:rsidP="007B22B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49401" w14:textId="77777777" w:rsidR="002E0A13" w:rsidRDefault="00A6304A" w:rsidP="00D67B9B">
            <w:pPr>
              <w:pStyle w:val="Listenabsatz"/>
              <w:ind w:left="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ausgefüllter Betriebserlaubnisantrag mit den angegebenen Anlagen verschicken </w:t>
            </w:r>
          </w:p>
          <w:p w14:paraId="5EB78BA5" w14:textId="657EC1E1" w:rsidR="00A6304A" w:rsidRPr="005945FF" w:rsidRDefault="0056187E" w:rsidP="00D67B9B">
            <w:pPr>
              <w:pStyle w:val="Listenabsatz"/>
              <w:ind w:left="35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6304A" w:rsidRPr="005945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https://bildung.thueringen.de/bildung/kindergarten/betriebserlaubnis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52151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BFB3E" w14:textId="432F9FF1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232B1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FA0D7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A6304A" w14:paraId="7F892E61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76D039B" w14:textId="6C56F581" w:rsidR="00A6304A" w:rsidRPr="005945FF" w:rsidRDefault="00A6304A" w:rsidP="007B22B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B333C" w14:textId="7B71CE8F" w:rsidR="00A6304A" w:rsidRPr="005945FF" w:rsidRDefault="00854BD0" w:rsidP="00D67B9B">
            <w:pPr>
              <w:pStyle w:val="Listenabsatz"/>
              <w:ind w:left="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Hinweise zu den einzelnen Anlagen:</w:t>
            </w:r>
          </w:p>
        </w:tc>
      </w:tr>
      <w:tr w:rsidR="00E307BF" w14:paraId="7F851241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9398C35" w14:textId="77777777" w:rsidR="00E307BF" w:rsidRPr="005945FF" w:rsidRDefault="00E307BF" w:rsidP="007B22B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48" w14:textId="0421D155" w:rsidR="002E0A13" w:rsidRDefault="00E307BF" w:rsidP="00D67B9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angegebenen Fachkräfte in VZB entsprechen der Kinderzahl und Alter der Kinder </w:t>
            </w:r>
            <w:r w:rsidR="0031757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6FC49BDA" w14:textId="20684FDF" w:rsidR="00E307BF" w:rsidRPr="005945FF" w:rsidRDefault="002E0A13" w:rsidP="00D67B9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307BF">
              <w:rPr>
                <w:rFonts w:ascii="Arial" w:hAnsi="Arial" w:cs="Arial"/>
                <w:sz w:val="20"/>
                <w:szCs w:val="20"/>
              </w:rPr>
              <w:t>Unterschiede zur Fachkräftemeldung vom 01.03. an das TMBJS sind nachvollziehbar)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8CA" w14:textId="77777777" w:rsidR="00E307BF" w:rsidRDefault="00E307BF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B1E" w14:textId="4C2AEAEB" w:rsidR="00E307BF" w:rsidRDefault="00E307BF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40A8" w14:textId="77777777" w:rsidR="00E307BF" w:rsidRDefault="00E307BF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FF1" w14:textId="77777777" w:rsidR="00E307BF" w:rsidRDefault="00E307BF" w:rsidP="00D67B9B">
            <w:pPr>
              <w:rPr>
                <w:rFonts w:ascii="Arial" w:hAnsi="Arial" w:cs="Arial"/>
              </w:rPr>
            </w:pPr>
          </w:p>
        </w:tc>
      </w:tr>
      <w:tr w:rsidR="00A6304A" w14:paraId="5E6E5947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7662D1D" w14:textId="4D003B27" w:rsidR="00A6304A" w:rsidRPr="005945FF" w:rsidRDefault="00A6304A" w:rsidP="007B22B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C98" w14:textId="77777777" w:rsidR="00A6304A" w:rsidRPr="005945FF" w:rsidRDefault="00A6304A" w:rsidP="00D67B9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Konzeption (Arbeitsstand mit Datum) </w:t>
            </w:r>
          </w:p>
          <w:p w14:paraId="20F936CD" w14:textId="1F42DF69" w:rsidR="00A6304A" w:rsidRPr="005945FF" w:rsidRDefault="00A6304A" w:rsidP="00D67B9B">
            <w:pPr>
              <w:pStyle w:val="Listenabsatz"/>
              <w:numPr>
                <w:ilvl w:val="0"/>
                <w:numId w:val="20"/>
              </w:numPr>
              <w:ind w:left="46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945FF">
              <w:rPr>
                <w:rFonts w:ascii="Arial" w:hAnsi="Arial" w:cs="Arial"/>
                <w:sz w:val="20"/>
                <w:szCs w:val="20"/>
              </w:rPr>
              <w:t>ie Konzeption ist für Eltern einsehbar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5FF">
              <w:rPr>
                <w:rFonts w:ascii="Arial" w:hAnsi="Arial" w:cs="Arial"/>
                <w:sz w:val="20"/>
                <w:szCs w:val="20"/>
              </w:rPr>
              <w:t>(z. B. Auslage im Flur; Veröffentlichung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5FF">
              <w:rPr>
                <w:rFonts w:ascii="Arial" w:hAnsi="Arial" w:cs="Arial"/>
                <w:sz w:val="20"/>
                <w:szCs w:val="20"/>
              </w:rPr>
              <w:t>Homepage, Kita-App, …)</w:t>
            </w:r>
          </w:p>
          <w:p w14:paraId="43124245" w14:textId="77777777" w:rsidR="00A6304A" w:rsidRPr="005945FF" w:rsidRDefault="00A6304A" w:rsidP="00D67B9B">
            <w:pPr>
              <w:pStyle w:val="Listenabsatz"/>
              <w:numPr>
                <w:ilvl w:val="0"/>
                <w:numId w:val="20"/>
              </w:numPr>
              <w:ind w:left="460" w:hanging="425"/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Forderung des TMBJS im Antrag: </w:t>
            </w:r>
          </w:p>
          <w:p w14:paraId="310FB942" w14:textId="77777777" w:rsidR="00A6304A" w:rsidRPr="00320C5F" w:rsidRDefault="00A6304A" w:rsidP="002F4CDB">
            <w:pPr>
              <w:pStyle w:val="Listenabsatz"/>
              <w:ind w:left="460"/>
              <w:rPr>
                <w:rFonts w:cstheme="minorHAnsi"/>
                <w:sz w:val="20"/>
                <w:szCs w:val="20"/>
              </w:rPr>
            </w:pPr>
            <w:r w:rsidRPr="005945FF">
              <w:rPr>
                <w:rFonts w:cstheme="minorHAnsi"/>
                <w:sz w:val="20"/>
                <w:szCs w:val="20"/>
              </w:rPr>
              <w:t xml:space="preserve">„…einschließlich Kinderschutzkonzept, geeignete Verfahren der Selbstvertretung, Beteiligung und Beschwerde </w:t>
            </w:r>
            <w:r w:rsidRPr="00320C5F">
              <w:rPr>
                <w:rFonts w:cstheme="minorHAnsi"/>
                <w:sz w:val="20"/>
                <w:szCs w:val="20"/>
              </w:rPr>
              <w:t>innerhalb und außerhalb der Einrichtung, Qualitätsentwicklungskonzept und Notfallmanagement…“</w:t>
            </w:r>
          </w:p>
          <w:p w14:paraId="75DD581F" w14:textId="7DDA4F4B" w:rsidR="00A8290F" w:rsidRPr="005945FF" w:rsidRDefault="00A8290F" w:rsidP="00A8290F">
            <w:pPr>
              <w:pStyle w:val="Listenabsatz"/>
              <w:numPr>
                <w:ilvl w:val="0"/>
                <w:numId w:val="25"/>
              </w:numPr>
              <w:ind w:left="460" w:hanging="425"/>
              <w:rPr>
                <w:rFonts w:ascii="Arial" w:hAnsi="Arial" w:cs="Arial"/>
                <w:sz w:val="20"/>
                <w:szCs w:val="20"/>
              </w:rPr>
            </w:pPr>
            <w:r w:rsidRPr="00320C5F">
              <w:rPr>
                <w:rFonts w:ascii="Arial" w:hAnsi="Arial" w:cs="Arial"/>
                <w:sz w:val="20"/>
                <w:szCs w:val="20"/>
              </w:rPr>
              <w:t>darin Beschreibung der Öffnungs- und Schließzeiten (</w:t>
            </w:r>
            <w:r w:rsidR="002E0A13" w:rsidRPr="00320C5F">
              <w:rPr>
                <w:rFonts w:ascii="Arial" w:hAnsi="Arial" w:cs="Arial"/>
                <w:sz w:val="20"/>
                <w:szCs w:val="20"/>
              </w:rPr>
              <w:t xml:space="preserve">evtl. </w:t>
            </w:r>
            <w:r w:rsidRPr="00320C5F">
              <w:rPr>
                <w:rFonts w:ascii="Arial" w:hAnsi="Arial" w:cs="Arial"/>
                <w:sz w:val="20"/>
                <w:szCs w:val="20"/>
              </w:rPr>
              <w:t>Sommerschließzeit)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C01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E30" w14:textId="25832592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986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1B76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A6304A" w14:paraId="6EC3478E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CD17076" w14:textId="031FBB3B" w:rsidR="00A6304A" w:rsidRPr="005945FF" w:rsidRDefault="00A6304A" w:rsidP="00985F2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5AC" w14:textId="66DDA2E0" w:rsidR="00A6304A" w:rsidRPr="005945FF" w:rsidRDefault="0031757E" w:rsidP="00D67B9B">
            <w:pPr>
              <w:pStyle w:val="Listenabsatz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transparent darstellstelltes Beschwerdeverfahren des Trägers und Kindergartens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A0D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B5F" w14:textId="3345109B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EEB9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66C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A6304A" w14:paraId="6D5D6D9F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27D7823" w14:textId="53B51F15" w:rsidR="00A6304A" w:rsidRPr="005945FF" w:rsidRDefault="00A6304A" w:rsidP="00985F2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79B3" w14:textId="77777777" w:rsidR="00FD025A" w:rsidRDefault="00A6304A" w:rsidP="00A21B42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Notfallmanagementunterlagen sind für alle Mitarbeitenden jederzeit schnell einsehbar </w:t>
            </w:r>
          </w:p>
          <w:p w14:paraId="70607966" w14:textId="734A6577" w:rsidR="00A6304A" w:rsidRPr="005945FF" w:rsidRDefault="00A6304A" w:rsidP="00A21B42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(Notfallkalender </w:t>
            </w:r>
            <w:r w:rsidR="00FD025A">
              <w:rPr>
                <w:rFonts w:ascii="Arial" w:hAnsi="Arial" w:cs="Arial"/>
                <w:sz w:val="20"/>
                <w:szCs w:val="20"/>
              </w:rPr>
              <w:t>an zentralen Stellen</w:t>
            </w:r>
            <w:r w:rsidRPr="005945FF">
              <w:rPr>
                <w:rFonts w:ascii="Arial" w:hAnsi="Arial" w:cs="Arial"/>
                <w:sz w:val="20"/>
                <w:szCs w:val="20"/>
              </w:rPr>
              <w:t>, Notfallordner für alle Mitarbeiter zugänglich …)</w:t>
            </w:r>
          </w:p>
          <w:p w14:paraId="5A8485EF" w14:textId="3834FDCD" w:rsidR="00A6304A" w:rsidRPr="005945FF" w:rsidRDefault="0056187E" w:rsidP="00A21B42">
            <w:pPr>
              <w:pStyle w:val="Listenabsatz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6304A" w:rsidRPr="005945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https://bildung.thueringen.de/fileadmin/bildung/kindergarten/empfehlungen/handreichung.pdf</w:t>
              </w:r>
            </w:hyperlink>
          </w:p>
          <w:p w14:paraId="5B839571" w14:textId="7870306B" w:rsidR="00A6304A" w:rsidRPr="005945FF" w:rsidRDefault="0056187E" w:rsidP="00A21B42">
            <w:pPr>
              <w:pStyle w:val="Listenabsatz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6304A" w:rsidRPr="005945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https://bildung.thueringen.de/fileadmin/bildung/kindergarten/empfehlungen/notfallkalender.pdf</w:t>
              </w:r>
            </w:hyperlink>
          </w:p>
          <w:p w14:paraId="72768D69" w14:textId="13381464" w:rsidR="00A6304A" w:rsidRPr="005945FF" w:rsidRDefault="0056187E" w:rsidP="00A21B42">
            <w:p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6304A" w:rsidRPr="005945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https://bildung.thueringen.de/fileadmin/bildung/kindergarten/empfehlungen/leitlinien_erste_hilfe_am_kind.pdf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E5E9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3B8" w14:textId="7B9AD77B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F25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6E76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A6304A" w14:paraId="29525A7E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44354EA" w14:textId="77777777" w:rsidR="00A6304A" w:rsidRPr="005945FF" w:rsidRDefault="00A6304A" w:rsidP="00985F2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B12" w14:textId="37FBDD2F" w:rsidR="00A6304A" w:rsidRPr="005945FF" w:rsidRDefault="00A6304A" w:rsidP="00A21B42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Umgang mit Unfallbuch ist festgeschrieben und Struktur der Informationsübergabe an die Eltern klar geregelt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6EA4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971F" w14:textId="7E498D54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3862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E350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A6304A" w14:paraId="504820F8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2E7D006" w14:textId="77777777" w:rsidR="00A6304A" w:rsidRPr="005945FF" w:rsidRDefault="00A6304A" w:rsidP="00985F2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216" w14:textId="42838086" w:rsidR="00A6304A" w:rsidRPr="00761C39" w:rsidRDefault="00A6304A" w:rsidP="00A21B42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61C39">
              <w:rPr>
                <w:rFonts w:ascii="Arial" w:hAnsi="Arial" w:cs="Arial"/>
                <w:sz w:val="20"/>
                <w:szCs w:val="20"/>
              </w:rPr>
              <w:t xml:space="preserve">„Konzept zum Schutz vor Gewalt“ ist erarbeitet in der Konzeption erläutert und </w:t>
            </w:r>
            <w:r w:rsidR="00FD025A" w:rsidRPr="00761C39"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Pr="00761C39">
              <w:rPr>
                <w:rFonts w:ascii="Arial" w:hAnsi="Arial" w:cs="Arial"/>
                <w:sz w:val="20"/>
                <w:szCs w:val="20"/>
              </w:rPr>
              <w:t>nachhaltig allen Mitarbeitenden transparent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98B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225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84FD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A372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A6304A" w14:paraId="69B3AC7B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D2F9A70" w14:textId="77777777" w:rsidR="00A6304A" w:rsidRPr="005945FF" w:rsidRDefault="00A6304A" w:rsidP="00FA1AB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FD0" w14:textId="77777777" w:rsidR="00A6304A" w:rsidRPr="00761C39" w:rsidRDefault="00A6304A" w:rsidP="00D67B9B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761C39">
              <w:rPr>
                <w:rFonts w:ascii="Arial" w:hAnsi="Arial" w:cs="Arial"/>
                <w:sz w:val="20"/>
                <w:szCs w:val="20"/>
              </w:rPr>
              <w:t xml:space="preserve">aktuelle </w:t>
            </w:r>
            <w:r w:rsidRPr="00761C39">
              <w:rPr>
                <w:rFonts w:ascii="Arial" w:hAnsi="Arial" w:cs="Arial"/>
                <w:b/>
                <w:bCs/>
                <w:sz w:val="20"/>
                <w:szCs w:val="20"/>
              </w:rPr>
              <w:t>Grundrisszeichnung des Gebäudes mit Angaben zur Lage, Größe und Nutzung der Räume</w:t>
            </w:r>
            <w:r w:rsidRPr="00761C39">
              <w:rPr>
                <w:rFonts w:ascii="Arial" w:hAnsi="Arial" w:cs="Arial"/>
                <w:sz w:val="20"/>
                <w:szCs w:val="20"/>
              </w:rPr>
              <w:t xml:space="preserve"> und Angabe zur Lage und zur Größe des Schlafraumes für Kinder unter zwei Jahren </w:t>
            </w:r>
          </w:p>
          <w:p w14:paraId="66449C2B" w14:textId="6EC527BD" w:rsidR="00A6304A" w:rsidRPr="00761C39" w:rsidRDefault="00A6304A" w:rsidP="00D67B9B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761C39">
              <w:rPr>
                <w:rFonts w:ascii="Arial" w:hAnsi="Arial" w:cs="Arial"/>
                <w:sz w:val="20"/>
                <w:szCs w:val="20"/>
              </w:rPr>
              <w:t>siehe Anlage 1 (Exceltabelle erstellen)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385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6B8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EFE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16B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A6304A" w14:paraId="6D0AC2F2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09012E7" w14:textId="77777777" w:rsidR="00A6304A" w:rsidRPr="005945FF" w:rsidRDefault="00A6304A" w:rsidP="00FA1AB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65E" w14:textId="77777777" w:rsidR="00A6304A" w:rsidRPr="00761C39" w:rsidRDefault="00A6304A" w:rsidP="00A21B42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61C39">
              <w:rPr>
                <w:rFonts w:ascii="Arial" w:hAnsi="Arial" w:cs="Arial"/>
                <w:b/>
                <w:bCs/>
                <w:sz w:val="20"/>
                <w:szCs w:val="20"/>
              </w:rPr>
              <w:t>Nachweis der ordnungsgemäßen Buchführung</w:t>
            </w:r>
            <w:r w:rsidRPr="00761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20701" w14:textId="45136066" w:rsidR="00A6304A" w:rsidRPr="00761C39" w:rsidRDefault="00A6304A" w:rsidP="00A21B42">
            <w:pPr>
              <w:pStyle w:val="Listenabsatz"/>
              <w:numPr>
                <w:ilvl w:val="0"/>
                <w:numId w:val="19"/>
              </w:num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761C39">
              <w:rPr>
                <w:rFonts w:ascii="Arial" w:hAnsi="Arial" w:cs="Arial"/>
                <w:sz w:val="20"/>
                <w:szCs w:val="20"/>
              </w:rPr>
              <w:t>z.B. durch Bestätigung des Wirtschaftsprüfers des Trägers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7818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C8A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C2A9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FC8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A6304A" w14:paraId="772CA4EB" w14:textId="77777777" w:rsidTr="00F00550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FEBDB19" w14:textId="77777777" w:rsidR="00A6304A" w:rsidRPr="005945FF" w:rsidRDefault="00A6304A" w:rsidP="00FA1AB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4F69" w14:textId="720D9E76" w:rsidR="00A6304A" w:rsidRPr="00761C39" w:rsidRDefault="00A6304A" w:rsidP="00A21B42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61C39">
              <w:rPr>
                <w:rFonts w:ascii="Arial" w:hAnsi="Arial" w:cs="Arial"/>
                <w:b/>
                <w:bCs/>
                <w:sz w:val="20"/>
                <w:szCs w:val="20"/>
              </w:rPr>
              <w:t>Finanzierungs- oder Haushaltsplan</w:t>
            </w:r>
            <w:r w:rsidRPr="00761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666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D4A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1D9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63C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</w:tbl>
    <w:p w14:paraId="3E3D9826" w14:textId="26707F3B" w:rsidR="00A6304A" w:rsidRDefault="00A6304A"/>
    <w:tbl>
      <w:tblPr>
        <w:tblStyle w:val="Tabellenraster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964"/>
        <w:gridCol w:w="1304"/>
        <w:gridCol w:w="624"/>
        <w:gridCol w:w="1360"/>
      </w:tblGrid>
      <w:tr w:rsidR="00C13249" w14:paraId="75528C5D" w14:textId="77777777" w:rsidTr="00240B2D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B1E1754" w14:textId="2BD3FDD7" w:rsidR="00C13249" w:rsidRPr="005945FF" w:rsidRDefault="00C13249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für den Tag</w:t>
            </w:r>
            <w:r w:rsidR="004626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Betriebserlaubnisprüfung vorbereiten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1C80F" w14:textId="6D6B4183" w:rsidR="00C13249" w:rsidRPr="005945FF" w:rsidRDefault="00C13249" w:rsidP="00C1324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bCs/>
                <w:sz w:val="24"/>
                <w:szCs w:val="24"/>
              </w:rPr>
              <w:t>Vorbereitung vor Ort für den Tag der Betriebserlaubnisprüfung: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B96C" w14:textId="0FCB947F" w:rsidR="00C13249" w:rsidRDefault="00C13249" w:rsidP="00C13249">
            <w:pPr>
              <w:jc w:val="center"/>
              <w:rPr>
                <w:rFonts w:ascii="Arial" w:hAnsi="Arial" w:cs="Arial"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zu erledigen bis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A3322" w14:textId="3D628920" w:rsidR="00C13249" w:rsidRDefault="00C13249" w:rsidP="00C13249">
            <w:pPr>
              <w:jc w:val="center"/>
              <w:rPr>
                <w:rFonts w:ascii="Arial" w:hAnsi="Arial" w:cs="Arial"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Verantwortung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8374" w14:textId="4A695CAF" w:rsidR="00C13249" w:rsidRDefault="00C13249" w:rsidP="00C1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B22B7">
              <w:rPr>
                <w:rFonts w:ascii="Arial" w:hAnsi="Arial" w:cs="Arial"/>
                <w:sz w:val="16"/>
                <w:szCs w:val="16"/>
              </w:rPr>
              <w:t>rledigt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7ECC2" w14:textId="365A567C" w:rsidR="00C13249" w:rsidRDefault="00C13249" w:rsidP="00C13249">
            <w:pPr>
              <w:jc w:val="center"/>
              <w:rPr>
                <w:rFonts w:ascii="Arial" w:hAnsi="Arial" w:cs="Arial"/>
              </w:rPr>
            </w:pPr>
            <w:r w:rsidRPr="00C13249"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A6304A" w14:paraId="073F7AA6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2DB4D" w14:textId="77777777" w:rsidR="00A6304A" w:rsidRPr="005945FF" w:rsidRDefault="00A6304A" w:rsidP="00FA1A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B95" w14:textId="05F4D194" w:rsidR="00A6304A" w:rsidRPr="005945FF" w:rsidRDefault="00A6304A" w:rsidP="00D67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eingereichten Betriebserlaubnisantrag mit allen Anlagen bereitlegen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CF54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815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5ACD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E1F" w14:textId="77777777" w:rsidR="00A6304A" w:rsidRDefault="00A6304A" w:rsidP="00D67B9B">
            <w:pPr>
              <w:rPr>
                <w:rFonts w:ascii="Arial" w:hAnsi="Arial" w:cs="Arial"/>
              </w:rPr>
            </w:pPr>
          </w:p>
        </w:tc>
      </w:tr>
      <w:tr w:rsidR="007D6A00" w14:paraId="3384F4A1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2F273" w14:textId="77777777" w:rsidR="007D6A00" w:rsidRPr="005945FF" w:rsidRDefault="007D6A00" w:rsidP="00FA1A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51E" w14:textId="0DE25BC5" w:rsidR="007D6A00" w:rsidRPr="007D6A00" w:rsidRDefault="007D6A00" w:rsidP="00D67B9B">
            <w:pPr>
              <w:rPr>
                <w:rFonts w:ascii="Arial" w:hAnsi="Arial" w:cs="Arial"/>
                <w:sz w:val="20"/>
                <w:szCs w:val="20"/>
              </w:rPr>
            </w:pPr>
            <w:r w:rsidRPr="007D6A00">
              <w:rPr>
                <w:rFonts w:ascii="Arial" w:hAnsi="Arial" w:cs="Arial"/>
                <w:b/>
                <w:bCs/>
                <w:sz w:val="20"/>
                <w:szCs w:val="20"/>
              </w:rPr>
              <w:t>Qualitätsmanagement</w:t>
            </w:r>
            <w:r>
              <w:rPr>
                <w:rFonts w:ascii="Arial" w:hAnsi="Arial" w:cs="Arial"/>
                <w:sz w:val="20"/>
                <w:szCs w:val="20"/>
              </w:rPr>
              <w:t>unterlagen für Nachfragen bereitlegen (Transparenz zur Erarbeitung und regelmäßigen Aktualisierung der Standards und Anlagen)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1CF4" w14:textId="77777777" w:rsidR="007D6A00" w:rsidRDefault="007D6A00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9C9F" w14:textId="77777777" w:rsidR="007D6A00" w:rsidRDefault="007D6A00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73C0" w14:textId="77777777" w:rsidR="007D6A00" w:rsidRDefault="007D6A00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D7C" w14:textId="77777777" w:rsidR="007D6A00" w:rsidRDefault="007D6A00" w:rsidP="00D67B9B">
            <w:pPr>
              <w:rPr>
                <w:rFonts w:ascii="Arial" w:hAnsi="Arial" w:cs="Arial"/>
              </w:rPr>
            </w:pPr>
          </w:p>
        </w:tc>
      </w:tr>
      <w:tr w:rsidR="0042196C" w14:paraId="62BAD84A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85CA8" w14:textId="77777777" w:rsidR="0042196C" w:rsidRPr="005945FF" w:rsidRDefault="0042196C" w:rsidP="00FA1A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7AD" w14:textId="1EF1B749" w:rsidR="00D60DE6" w:rsidRPr="0027604F" w:rsidRDefault="0042196C" w:rsidP="00D67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04F">
              <w:rPr>
                <w:rFonts w:ascii="Arial" w:hAnsi="Arial" w:cs="Arial"/>
                <w:sz w:val="20"/>
                <w:szCs w:val="20"/>
              </w:rPr>
              <w:t>alle Unterlagen des</w:t>
            </w:r>
            <w:r w:rsidRPr="00276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Gewaltschutzkonzeptes </w:t>
            </w:r>
            <w:r w:rsidRPr="0027604F">
              <w:rPr>
                <w:rFonts w:ascii="Arial" w:hAnsi="Arial" w:cs="Arial"/>
                <w:sz w:val="20"/>
                <w:szCs w:val="20"/>
              </w:rPr>
              <w:t>bereitle</w:t>
            </w:r>
            <w:r w:rsidR="00BA3D3F">
              <w:rPr>
                <w:rFonts w:ascii="Arial" w:hAnsi="Arial" w:cs="Arial"/>
                <w:sz w:val="20"/>
                <w:szCs w:val="20"/>
              </w:rPr>
              <w:t>g</w:t>
            </w:r>
            <w:r w:rsidRPr="0027604F">
              <w:rPr>
                <w:rFonts w:ascii="Arial" w:hAnsi="Arial" w:cs="Arial"/>
                <w:sz w:val="20"/>
                <w:szCs w:val="20"/>
              </w:rPr>
              <w:t xml:space="preserve">en </w:t>
            </w:r>
          </w:p>
          <w:p w14:paraId="2B30D231" w14:textId="6F149D03" w:rsidR="004637C6" w:rsidRPr="00FD025A" w:rsidRDefault="004637C6" w:rsidP="004637C6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04F">
              <w:rPr>
                <w:rFonts w:ascii="Arial" w:hAnsi="Arial" w:cs="Arial"/>
                <w:sz w:val="20"/>
                <w:szCs w:val="20"/>
              </w:rPr>
              <w:t>Verhaltenskodex</w:t>
            </w:r>
          </w:p>
          <w:p w14:paraId="04D87421" w14:textId="0574CAB9" w:rsidR="00FD025A" w:rsidRPr="0027604F" w:rsidRDefault="00FD025A" w:rsidP="004637C6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Risikoanalyse</w:t>
            </w:r>
          </w:p>
          <w:p w14:paraId="3652C3AC" w14:textId="2656E653" w:rsidR="00E7625A" w:rsidRPr="00E7625A" w:rsidRDefault="00E7625A" w:rsidP="004637C6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Umsetzung der </w:t>
            </w:r>
            <w:r w:rsidRPr="00E7625A">
              <w:rPr>
                <w:rFonts w:ascii="Arial" w:hAnsi="Arial" w:cs="Arial"/>
                <w:sz w:val="20"/>
                <w:szCs w:val="20"/>
              </w:rPr>
              <w:t>Meldepflichten</w:t>
            </w:r>
            <w:r>
              <w:rPr>
                <w:rFonts w:ascii="Arial" w:hAnsi="Arial" w:cs="Arial"/>
                <w:sz w:val="20"/>
                <w:szCs w:val="20"/>
              </w:rPr>
              <w:t xml:space="preserve"> nach § 47 SGB </w:t>
            </w:r>
            <w:r w:rsidR="00761C39">
              <w:rPr>
                <w:rFonts w:ascii="Arial" w:hAnsi="Arial" w:cs="Arial"/>
                <w:sz w:val="20"/>
                <w:szCs w:val="20"/>
              </w:rPr>
              <w:t>VIII (Umgang mit besonderen Vorkommnissen)</w:t>
            </w:r>
          </w:p>
          <w:p w14:paraId="300FB5F5" w14:textId="0104F5B5" w:rsidR="004637C6" w:rsidRPr="0027604F" w:rsidRDefault="0042196C" w:rsidP="004637C6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25A">
              <w:rPr>
                <w:rFonts w:ascii="Arial" w:hAnsi="Arial" w:cs="Arial"/>
                <w:sz w:val="20"/>
                <w:szCs w:val="20"/>
              </w:rPr>
              <w:t>Vereinbarung mit dem</w:t>
            </w:r>
            <w:r w:rsidRPr="0027604F">
              <w:rPr>
                <w:rFonts w:ascii="Arial" w:hAnsi="Arial" w:cs="Arial"/>
                <w:sz w:val="20"/>
                <w:szCs w:val="20"/>
              </w:rPr>
              <w:t xml:space="preserve"> örtlichen Träger der öffentlichen Jugendhilfe zu § 8a SGB VIII</w:t>
            </w:r>
          </w:p>
          <w:p w14:paraId="6A951C73" w14:textId="77777777" w:rsidR="00761C39" w:rsidRPr="00761C39" w:rsidRDefault="0042196C" w:rsidP="00761C3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04F">
              <w:rPr>
                <w:rFonts w:ascii="Arial" w:hAnsi="Arial" w:cs="Arial"/>
                <w:sz w:val="20"/>
                <w:szCs w:val="20"/>
              </w:rPr>
              <w:t xml:space="preserve">Leitlinien des Landkreises; </w:t>
            </w:r>
          </w:p>
          <w:p w14:paraId="5EACA9B7" w14:textId="0F8873A4" w:rsidR="00761C39" w:rsidRPr="00761C39" w:rsidRDefault="0042196C" w:rsidP="00761C3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39">
              <w:rPr>
                <w:rFonts w:ascii="Arial" w:hAnsi="Arial" w:cs="Arial"/>
                <w:sz w:val="20"/>
                <w:szCs w:val="20"/>
              </w:rPr>
              <w:t>Kontakt</w:t>
            </w:r>
            <w:r w:rsidR="00761C39" w:rsidRPr="00761C39">
              <w:rPr>
                <w:rFonts w:ascii="Arial" w:hAnsi="Arial" w:cs="Arial"/>
                <w:sz w:val="20"/>
                <w:szCs w:val="20"/>
              </w:rPr>
              <w:t xml:space="preserve"> zu</w:t>
            </w:r>
            <w:r w:rsidRPr="00761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C39" w:rsidRPr="00761C39">
              <w:rPr>
                <w:rFonts w:ascii="Arial" w:hAnsi="Arial" w:cs="Arial"/>
                <w:sz w:val="20"/>
                <w:szCs w:val="20"/>
              </w:rPr>
              <w:t>regionalen Ansprechpartnern für den Kinderschutz (z.B. Insoweit erfahrene Fachkräfte, Fachstelle Kinderschutz des jeweiligen Landkreises, Kontaktbereichsbeamter)</w:t>
            </w:r>
          </w:p>
          <w:p w14:paraId="42574EC1" w14:textId="16A95EE5" w:rsidR="00FE2A32" w:rsidRPr="0027604F" w:rsidRDefault="00FE6EDA" w:rsidP="00D60DE6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Nachhaltigkeit sichern und prüfen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2505" w14:textId="77777777" w:rsidR="0042196C" w:rsidRDefault="0042196C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1A9" w14:textId="77777777" w:rsidR="0042196C" w:rsidRDefault="0042196C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038" w14:textId="77777777" w:rsidR="0042196C" w:rsidRDefault="0042196C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500D" w14:textId="77777777" w:rsidR="0042196C" w:rsidRDefault="0042196C" w:rsidP="00D67B9B">
            <w:pPr>
              <w:rPr>
                <w:rFonts w:ascii="Arial" w:hAnsi="Arial" w:cs="Arial"/>
              </w:rPr>
            </w:pPr>
          </w:p>
        </w:tc>
      </w:tr>
      <w:tr w:rsidR="006C2405" w14:paraId="06FF9511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2E1DF" w14:textId="77777777" w:rsidR="006C2405" w:rsidRPr="005945FF" w:rsidRDefault="006C2405" w:rsidP="00FA1A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000E" w14:textId="1035D758" w:rsidR="006C2405" w:rsidRPr="0027604F" w:rsidRDefault="006C2405" w:rsidP="00D67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Kooperationsvereinbarung mit Grundschule </w:t>
            </w:r>
            <w:r w:rsidRPr="0027604F">
              <w:rPr>
                <w:rFonts w:ascii="Arial" w:hAnsi="Arial" w:cs="Arial"/>
                <w:sz w:val="20"/>
                <w:szCs w:val="20"/>
              </w:rPr>
              <w:t>bereitlegen (inkl. Kooperationskalender, wenn vorhanden)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DCF9" w14:textId="77777777" w:rsidR="006C2405" w:rsidRDefault="006C2405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5AB" w14:textId="77777777" w:rsidR="006C2405" w:rsidRDefault="006C2405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FFF" w14:textId="77777777" w:rsidR="006C2405" w:rsidRDefault="006C2405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6D3" w14:textId="77777777" w:rsidR="006C2405" w:rsidRDefault="006C2405" w:rsidP="00D67B9B">
            <w:pPr>
              <w:rPr>
                <w:rFonts w:ascii="Arial" w:hAnsi="Arial" w:cs="Arial"/>
              </w:rPr>
            </w:pPr>
          </w:p>
        </w:tc>
      </w:tr>
      <w:tr w:rsidR="000348F0" w14:paraId="70A03D9D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D7C1B" w14:textId="77777777" w:rsidR="000348F0" w:rsidRPr="005945FF" w:rsidRDefault="000348F0" w:rsidP="00FA1A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A65" w14:textId="77777777" w:rsidR="000348F0" w:rsidRDefault="000348F0" w:rsidP="00D67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A00">
              <w:rPr>
                <w:rFonts w:ascii="Arial" w:hAnsi="Arial" w:cs="Arial"/>
                <w:sz w:val="20"/>
                <w:szCs w:val="20"/>
              </w:rPr>
              <w:t>Transparenz zum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Qualitätsmanagement mit den Essenanbieter </w:t>
            </w:r>
          </w:p>
          <w:p w14:paraId="24E7D704" w14:textId="3AF79119" w:rsidR="000348F0" w:rsidRDefault="000348F0" w:rsidP="000348F0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von </w:t>
            </w:r>
            <w:r w:rsidR="00FE6EDA"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>
              <w:rPr>
                <w:rFonts w:ascii="Arial" w:hAnsi="Arial" w:cs="Arial"/>
                <w:sz w:val="20"/>
                <w:szCs w:val="20"/>
              </w:rPr>
              <w:t>Anfor</w:t>
            </w:r>
            <w:r w:rsidR="00FE6EDA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>ungen</w:t>
            </w:r>
            <w:r w:rsidR="004637C6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Unverträglichkeiten</w:t>
            </w:r>
            <w:r w:rsidR="004637C6">
              <w:rPr>
                <w:rFonts w:ascii="Arial" w:hAnsi="Arial" w:cs="Arial"/>
                <w:sz w:val="20"/>
                <w:szCs w:val="20"/>
              </w:rPr>
              <w:t>, religiöse Speisevorschriften</w:t>
            </w:r>
          </w:p>
          <w:p w14:paraId="4C9ED1BA" w14:textId="3BBA8BFB" w:rsidR="000348F0" w:rsidRPr="000348F0" w:rsidRDefault="000348F0" w:rsidP="000348F0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Reflexionsmöglichkeiten zur Qualität und Menge des Essens (Fachkräfte, Eltern, Kinder)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613" w14:textId="77777777" w:rsidR="000348F0" w:rsidRDefault="000348F0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A0C9" w14:textId="77777777" w:rsidR="000348F0" w:rsidRDefault="000348F0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D76" w14:textId="77777777" w:rsidR="000348F0" w:rsidRDefault="000348F0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E08" w14:textId="77777777" w:rsidR="000348F0" w:rsidRDefault="000348F0" w:rsidP="00D67B9B">
            <w:pPr>
              <w:rPr>
                <w:rFonts w:ascii="Arial" w:hAnsi="Arial" w:cs="Arial"/>
              </w:rPr>
            </w:pPr>
          </w:p>
        </w:tc>
      </w:tr>
      <w:tr w:rsidR="007D6A00" w14:paraId="1812D51D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DFD6A" w14:textId="77777777" w:rsidR="007D6A00" w:rsidRPr="005945FF" w:rsidRDefault="007D6A00" w:rsidP="00FA1A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EE5" w14:textId="77777777" w:rsidR="007D6A00" w:rsidRDefault="007D6A00" w:rsidP="00D67B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A00">
              <w:rPr>
                <w:rFonts w:ascii="Arial" w:hAnsi="Arial" w:cs="Arial"/>
                <w:sz w:val="20"/>
                <w:szCs w:val="20"/>
              </w:rPr>
              <w:t>Transparenz zur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Zusammenarbeit mit dem Elternbeirat</w:t>
            </w:r>
          </w:p>
          <w:p w14:paraId="555FBA67" w14:textId="115D024B" w:rsidR="007D6A00" w:rsidRPr="00E1260B" w:rsidRDefault="007D6A00" w:rsidP="00E1260B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D6A00">
              <w:rPr>
                <w:rFonts w:ascii="Arial" w:hAnsi="Arial" w:cs="Arial"/>
                <w:sz w:val="20"/>
                <w:szCs w:val="20"/>
              </w:rPr>
              <w:t>z.B. Geschäftsordnung</w:t>
            </w:r>
            <w:r w:rsidR="00E1260B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="004637C6" w:rsidRPr="00E1260B">
              <w:rPr>
                <w:rFonts w:ascii="Arial" w:hAnsi="Arial" w:cs="Arial"/>
                <w:sz w:val="20"/>
                <w:szCs w:val="20"/>
              </w:rPr>
              <w:t>Wahlordnung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4AA" w14:textId="77777777" w:rsidR="007D6A00" w:rsidRDefault="007D6A00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5008" w14:textId="77777777" w:rsidR="007D6A00" w:rsidRDefault="007D6A00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751" w14:textId="77777777" w:rsidR="007D6A00" w:rsidRDefault="007D6A00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820C" w14:textId="77777777" w:rsidR="007D6A00" w:rsidRDefault="007D6A00" w:rsidP="00D67B9B">
            <w:pPr>
              <w:rPr>
                <w:rFonts w:ascii="Arial" w:hAnsi="Arial" w:cs="Arial"/>
              </w:rPr>
            </w:pPr>
          </w:p>
        </w:tc>
      </w:tr>
      <w:tr w:rsidR="005F0A70" w14:paraId="5EFB8DA0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F0852" w14:textId="77777777" w:rsidR="005F0A70" w:rsidRPr="005945FF" w:rsidRDefault="005F0A70" w:rsidP="00FA1A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15BE" w14:textId="670C7AF8" w:rsidR="005F0A70" w:rsidRPr="007D6A00" w:rsidRDefault="005F0A70" w:rsidP="00D67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Transparenz zur Wahl der Kinder </w:t>
            </w:r>
            <w:r w:rsidRPr="00320C5F">
              <w:rPr>
                <w:rFonts w:ascii="Arial" w:hAnsi="Arial" w:cs="Arial"/>
                <w:sz w:val="20"/>
                <w:szCs w:val="20"/>
              </w:rPr>
              <w:t xml:space="preserve">ihrer </w:t>
            </w:r>
            <w:r w:rsidRPr="00320C5F">
              <w:rPr>
                <w:rFonts w:ascii="Arial" w:hAnsi="Arial" w:cs="Arial"/>
                <w:b/>
                <w:bCs/>
                <w:sz w:val="20"/>
                <w:szCs w:val="20"/>
              </w:rPr>
              <w:t>Vertrauensperson</w:t>
            </w:r>
            <w:r w:rsidRPr="00320C5F">
              <w:rPr>
                <w:rFonts w:ascii="Arial" w:hAnsi="Arial" w:cs="Arial"/>
                <w:sz w:val="20"/>
                <w:szCs w:val="20"/>
              </w:rPr>
              <w:t xml:space="preserve"> zur Mitwirkung</w:t>
            </w:r>
            <w:r>
              <w:rPr>
                <w:rFonts w:ascii="Arial" w:hAnsi="Arial" w:cs="Arial"/>
                <w:sz w:val="20"/>
                <w:szCs w:val="20"/>
              </w:rPr>
              <w:t xml:space="preserve"> im Elternbeirat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FB3" w14:textId="77777777" w:rsidR="005F0A70" w:rsidRDefault="005F0A70" w:rsidP="00D67B9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29A" w14:textId="77777777" w:rsidR="005F0A70" w:rsidRDefault="005F0A70" w:rsidP="00D67B9B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8FD" w14:textId="77777777" w:rsidR="005F0A70" w:rsidRDefault="005F0A70" w:rsidP="00D67B9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0D8" w14:textId="77777777" w:rsidR="005F0A70" w:rsidRDefault="005F0A70" w:rsidP="00D67B9B">
            <w:pPr>
              <w:rPr>
                <w:rFonts w:ascii="Arial" w:hAnsi="Arial" w:cs="Arial"/>
              </w:rPr>
            </w:pPr>
          </w:p>
        </w:tc>
      </w:tr>
      <w:tr w:rsidR="00C13249" w14:paraId="1A035841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AB56F" w14:textId="77777777" w:rsidR="00C13249" w:rsidRPr="005945FF" w:rsidRDefault="00C13249" w:rsidP="00A6304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7142" w14:textId="77777777" w:rsidR="00C13249" w:rsidRDefault="00C13249" w:rsidP="00C13249">
            <w:pPr>
              <w:rPr>
                <w:rFonts w:ascii="Arial" w:hAnsi="Arial" w:cs="Arial"/>
                <w:sz w:val="20"/>
                <w:szCs w:val="20"/>
              </w:rPr>
            </w:pPr>
            <w:r w:rsidRPr="00C13249">
              <w:rPr>
                <w:rFonts w:ascii="Arial" w:hAnsi="Arial" w:cs="Arial"/>
                <w:b/>
                <w:bCs/>
                <w:sz w:val="20"/>
                <w:szCs w:val="20"/>
              </w:rPr>
              <w:t>Raumnutzungskonzept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liegt vor </w:t>
            </w:r>
          </w:p>
          <w:p w14:paraId="54CEBAEE" w14:textId="7081F163" w:rsidR="00C13249" w:rsidRPr="00C13249" w:rsidRDefault="00C13249" w:rsidP="00C1324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13249">
              <w:rPr>
                <w:rFonts w:ascii="Arial" w:hAnsi="Arial" w:cs="Arial"/>
                <w:sz w:val="20"/>
                <w:szCs w:val="20"/>
              </w:rPr>
              <w:t xml:space="preserve">0,75 </w:t>
            </w:r>
            <w:r>
              <w:rPr>
                <w:rFonts w:ascii="Arial" w:hAnsi="Arial" w:cs="Arial"/>
                <w:sz w:val="20"/>
                <w:szCs w:val="20"/>
              </w:rPr>
              <w:t>m²</w:t>
            </w:r>
            <w:r w:rsidRPr="00C13249">
              <w:rPr>
                <w:rFonts w:ascii="Arial" w:hAnsi="Arial" w:cs="Arial"/>
                <w:sz w:val="20"/>
                <w:szCs w:val="20"/>
              </w:rPr>
              <w:t xml:space="preserve"> Sanitärbereich pro Kind</w:t>
            </w:r>
            <w:r>
              <w:rPr>
                <w:rFonts w:ascii="Arial" w:hAnsi="Arial" w:cs="Arial"/>
                <w:sz w:val="20"/>
                <w:szCs w:val="20"/>
              </w:rPr>
              <w:t xml:space="preserve"> (Empfehlung)</w:t>
            </w:r>
          </w:p>
          <w:p w14:paraId="73C64C89" w14:textId="002F00F8" w:rsidR="00C13249" w:rsidRPr="00C13249" w:rsidRDefault="00C13249" w:rsidP="00C1324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m² Garderobe pro Kind (Empfehlung)</w:t>
            </w:r>
          </w:p>
          <w:p w14:paraId="3659AAC7" w14:textId="77777777" w:rsidR="00C13249" w:rsidRPr="00C13249" w:rsidRDefault="00C13249" w:rsidP="00C1324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13249">
              <w:rPr>
                <w:rFonts w:ascii="Arial" w:hAnsi="Arial" w:cs="Arial"/>
                <w:sz w:val="20"/>
                <w:szCs w:val="20"/>
              </w:rPr>
              <w:t xml:space="preserve">2,5 </w:t>
            </w:r>
            <w:r>
              <w:rPr>
                <w:rFonts w:ascii="Arial" w:hAnsi="Arial" w:cs="Arial"/>
                <w:sz w:val="20"/>
                <w:szCs w:val="20"/>
              </w:rPr>
              <w:t xml:space="preserve">m² mal </w:t>
            </w:r>
            <w:r w:rsidRPr="00C13249">
              <w:rPr>
                <w:rFonts w:ascii="Arial" w:hAnsi="Arial" w:cs="Arial"/>
                <w:sz w:val="20"/>
                <w:szCs w:val="20"/>
              </w:rPr>
              <w:t>Kinderzahl Ü3</w:t>
            </w:r>
          </w:p>
          <w:p w14:paraId="11BF44E2" w14:textId="10D78017" w:rsidR="00C13249" w:rsidRPr="00C13249" w:rsidRDefault="00C13249" w:rsidP="00C1324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13249">
              <w:rPr>
                <w:rFonts w:ascii="Arial" w:hAnsi="Arial" w:cs="Arial"/>
                <w:sz w:val="20"/>
                <w:szCs w:val="20"/>
              </w:rPr>
              <w:t>5 m² mal Kinderzahl U3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589B" w14:textId="77777777" w:rsidR="00C13249" w:rsidRDefault="00C13249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F97" w14:textId="77777777" w:rsidR="00C13249" w:rsidRDefault="00C13249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24E" w14:textId="77777777" w:rsidR="00C13249" w:rsidRDefault="00C13249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CAFE" w14:textId="77777777" w:rsidR="00C13249" w:rsidRDefault="00C13249" w:rsidP="00A6304A">
            <w:pPr>
              <w:rPr>
                <w:rFonts w:ascii="Arial" w:hAnsi="Arial" w:cs="Arial"/>
              </w:rPr>
            </w:pPr>
          </w:p>
        </w:tc>
      </w:tr>
      <w:tr w:rsidR="002E0A13" w14:paraId="6174CA1D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4B1D5" w14:textId="77777777" w:rsidR="002E0A13" w:rsidRPr="005945FF" w:rsidRDefault="002E0A13" w:rsidP="00A6304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477" w14:textId="059D3051" w:rsidR="002E0A13" w:rsidRPr="00C13249" w:rsidRDefault="002E0A13" w:rsidP="00C132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B2D">
              <w:rPr>
                <w:rFonts w:ascii="Arial" w:hAnsi="Arial" w:cs="Arial"/>
                <w:sz w:val="20"/>
                <w:szCs w:val="20"/>
              </w:rPr>
              <w:t>Verträge mi</w:t>
            </w:r>
            <w:r w:rsidRPr="00010881">
              <w:rPr>
                <w:rFonts w:ascii="Arial" w:hAnsi="Arial" w:cs="Arial"/>
                <w:sz w:val="20"/>
                <w:szCs w:val="20"/>
              </w:rPr>
              <w:t>t</w:t>
            </w:r>
            <w:r w:rsidRPr="00010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Drittanbietern </w:t>
            </w:r>
            <w:r w:rsidRPr="00010881">
              <w:rPr>
                <w:rFonts w:ascii="Arial" w:hAnsi="Arial" w:cs="Arial"/>
                <w:sz w:val="20"/>
                <w:szCs w:val="20"/>
              </w:rPr>
              <w:t>(dabei stets ein gleichberechtigtes Bildungsangebot für alle Kinder gewährleisten; Angebo</w:t>
            </w:r>
            <w:r w:rsidRPr="002E0A13">
              <w:rPr>
                <w:rFonts w:ascii="Arial" w:hAnsi="Arial" w:cs="Arial"/>
                <w:sz w:val="20"/>
                <w:szCs w:val="20"/>
              </w:rPr>
              <w:t>te von Drittanbietern stören nicht den pädagogischen Alltag; Nutzung der Räume am späten Nachmittag empfohlen)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C23" w14:textId="77777777" w:rsidR="002E0A13" w:rsidRDefault="002E0A1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B91" w14:textId="77777777" w:rsidR="002E0A13" w:rsidRDefault="002E0A1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CC6" w14:textId="77777777" w:rsidR="002E0A13" w:rsidRDefault="002E0A1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F37C" w14:textId="77777777" w:rsidR="002E0A13" w:rsidRDefault="002E0A13" w:rsidP="00A6304A">
            <w:pPr>
              <w:rPr>
                <w:rFonts w:ascii="Arial" w:hAnsi="Arial" w:cs="Arial"/>
              </w:rPr>
            </w:pPr>
          </w:p>
        </w:tc>
      </w:tr>
      <w:tr w:rsidR="00A6304A" w14:paraId="5C44898A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6472E" w14:textId="77777777" w:rsidR="00A6304A" w:rsidRPr="005945FF" w:rsidRDefault="00A6304A" w:rsidP="00A6304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965D" w14:textId="20AC13DB" w:rsidR="00A6304A" w:rsidRPr="005945FF" w:rsidRDefault="00FE6EDA" w:rsidP="00A63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allen</w:t>
            </w:r>
            <w:r w:rsidR="00A6304A" w:rsidRPr="005945FF">
              <w:rPr>
                <w:rFonts w:ascii="Arial" w:hAnsi="Arial" w:cs="Arial"/>
                <w:sz w:val="20"/>
                <w:szCs w:val="20"/>
              </w:rPr>
              <w:t xml:space="preserve"> pädagogischen Fachkräfte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6304A" w:rsidRPr="005945FF">
              <w:rPr>
                <w:rFonts w:ascii="Arial" w:hAnsi="Arial" w:cs="Arial"/>
                <w:sz w:val="20"/>
                <w:szCs w:val="20"/>
              </w:rPr>
              <w:t xml:space="preserve"> liegt dem TMBJS der </w:t>
            </w:r>
            <w:r w:rsidR="00A6304A" w:rsidRPr="00A21B42">
              <w:rPr>
                <w:rFonts w:ascii="Arial" w:hAnsi="Arial" w:cs="Arial"/>
                <w:b/>
                <w:bCs/>
                <w:sz w:val="20"/>
                <w:szCs w:val="20"/>
              </w:rPr>
              <w:t>Fachkraftnachweis</w:t>
            </w:r>
            <w:r w:rsidR="00A6304A" w:rsidRPr="005945FF">
              <w:rPr>
                <w:rFonts w:ascii="Arial" w:hAnsi="Arial" w:cs="Arial"/>
                <w:sz w:val="20"/>
                <w:szCs w:val="20"/>
              </w:rPr>
              <w:t xml:space="preserve"> vor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41C8" w14:textId="77777777" w:rsidR="00A6304A" w:rsidRDefault="00A6304A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60E3" w14:textId="77777777" w:rsidR="00A6304A" w:rsidRDefault="00A6304A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A607" w14:textId="77777777" w:rsidR="00A6304A" w:rsidRDefault="00A6304A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1E8" w14:textId="77777777" w:rsidR="00A6304A" w:rsidRDefault="00A6304A" w:rsidP="00A6304A">
            <w:pPr>
              <w:rPr>
                <w:rFonts w:ascii="Arial" w:hAnsi="Arial" w:cs="Arial"/>
              </w:rPr>
            </w:pPr>
          </w:p>
        </w:tc>
      </w:tr>
      <w:tr w:rsidR="00A6304A" w14:paraId="35D0F40E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503B4" w14:textId="77777777" w:rsidR="00A6304A" w:rsidRPr="005945FF" w:rsidRDefault="00A6304A" w:rsidP="00A6304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A06" w14:textId="77777777" w:rsidR="00725456" w:rsidRDefault="00A6304A" w:rsidP="00A6304A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Personaländerungen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sind </w:t>
            </w:r>
            <w:r>
              <w:rPr>
                <w:rFonts w:ascii="Arial" w:hAnsi="Arial" w:cs="Arial"/>
                <w:sz w:val="20"/>
                <w:szCs w:val="20"/>
              </w:rPr>
              <w:t>dem TMBJS gemeldet</w:t>
            </w:r>
            <w:r w:rsidR="00E307BF">
              <w:rPr>
                <w:rFonts w:ascii="Arial" w:hAnsi="Arial" w:cs="Arial"/>
                <w:sz w:val="20"/>
                <w:szCs w:val="20"/>
              </w:rPr>
              <w:t xml:space="preserve">; Daten </w:t>
            </w:r>
            <w:r w:rsidR="00E307BF" w:rsidRPr="00725456">
              <w:rPr>
                <w:rFonts w:ascii="Arial" w:hAnsi="Arial" w:cs="Arial"/>
                <w:sz w:val="20"/>
                <w:szCs w:val="20"/>
              </w:rPr>
              <w:t>bereitlegen</w:t>
            </w:r>
            <w:r w:rsidR="006C2405" w:rsidRPr="0072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589AB1" w14:textId="419A23E9" w:rsidR="00A6304A" w:rsidRPr="00725456" w:rsidRDefault="006C2405" w:rsidP="00A6304A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25456">
              <w:rPr>
                <w:rFonts w:ascii="Arial" w:hAnsi="Arial" w:cs="Arial"/>
                <w:sz w:val="20"/>
                <w:szCs w:val="20"/>
              </w:rPr>
              <w:t>(</w:t>
            </w:r>
            <w:r w:rsidR="00725456" w:rsidRPr="00725456">
              <w:rPr>
                <w:rFonts w:ascii="Arial" w:hAnsi="Arial" w:cs="Arial"/>
                <w:sz w:val="20"/>
                <w:szCs w:val="20"/>
              </w:rPr>
              <w:t>siehe</w:t>
            </w:r>
            <w:r w:rsidRPr="00725456">
              <w:rPr>
                <w:rFonts w:ascii="Arial" w:hAnsi="Arial" w:cs="Arial"/>
                <w:sz w:val="20"/>
                <w:szCs w:val="20"/>
              </w:rPr>
              <w:t xml:space="preserve"> Anlage </w:t>
            </w:r>
            <w:r w:rsidR="00725456" w:rsidRPr="00725456">
              <w:rPr>
                <w:rFonts w:ascii="Arial" w:hAnsi="Arial" w:cs="Arial"/>
                <w:sz w:val="20"/>
                <w:szCs w:val="20"/>
              </w:rPr>
              <w:t>2 Betriebserlaubnisprüfung</w:t>
            </w:r>
            <w:r w:rsidRPr="0072545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9BCEA8" w14:textId="083367BA" w:rsidR="00A6304A" w:rsidRPr="005945FF" w:rsidRDefault="0056187E" w:rsidP="00A6304A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6304A" w:rsidRPr="005945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https://bildung.thueringen.de/fileadmin/bildung/kindergarten/betriebserlaubnis-meldepflicht/2020_angaben_zur_veraenderung_des_paedagogischen_fachpersonals.pdf</w:t>
              </w:r>
            </w:hyperlink>
            <w:r w:rsidR="00A6304A"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AB2" w14:textId="77777777" w:rsidR="00A6304A" w:rsidRDefault="00A6304A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CC70" w14:textId="77777777" w:rsidR="00A6304A" w:rsidRDefault="00A6304A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9C23" w14:textId="77777777" w:rsidR="00A6304A" w:rsidRDefault="00A6304A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AE13" w14:textId="77777777" w:rsidR="00A6304A" w:rsidRDefault="00A6304A" w:rsidP="00A6304A">
            <w:pPr>
              <w:rPr>
                <w:rFonts w:ascii="Arial" w:hAnsi="Arial" w:cs="Arial"/>
              </w:rPr>
            </w:pPr>
          </w:p>
        </w:tc>
      </w:tr>
      <w:tr w:rsidR="00E307BF" w14:paraId="06823E72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0D20F" w14:textId="77777777" w:rsidR="00E307BF" w:rsidRPr="005945FF" w:rsidRDefault="00E307BF" w:rsidP="00A6304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023" w14:textId="7748FBA6" w:rsidR="00E307BF" w:rsidRPr="00E307BF" w:rsidRDefault="00E307BF" w:rsidP="00A6304A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307BF">
              <w:rPr>
                <w:rFonts w:ascii="Arial" w:hAnsi="Arial" w:cs="Arial"/>
                <w:sz w:val="20"/>
                <w:szCs w:val="20"/>
              </w:rPr>
              <w:t>Daten zu notwendige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30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7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technischem und hauswirtschaftlichem Personal </w:t>
            </w:r>
            <w:r w:rsidRPr="00E307BF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>
              <w:rPr>
                <w:rFonts w:ascii="Arial" w:hAnsi="Arial" w:cs="Arial"/>
                <w:sz w:val="20"/>
                <w:szCs w:val="20"/>
              </w:rPr>
              <w:t>Fremdf</w:t>
            </w:r>
            <w:r w:rsidRPr="00E307BF">
              <w:rPr>
                <w:rFonts w:ascii="Arial" w:hAnsi="Arial" w:cs="Arial"/>
                <w:sz w:val="20"/>
                <w:szCs w:val="20"/>
              </w:rPr>
              <w:t xml:space="preserve">irmeneinsatz </w:t>
            </w:r>
            <w:r>
              <w:rPr>
                <w:rFonts w:ascii="Arial" w:hAnsi="Arial" w:cs="Arial"/>
                <w:sz w:val="20"/>
                <w:szCs w:val="20"/>
              </w:rPr>
              <w:t>bereitlegen</w:t>
            </w:r>
            <w:r w:rsidRPr="00E307BF">
              <w:rPr>
                <w:rFonts w:ascii="Arial" w:hAnsi="Arial" w:cs="Arial"/>
                <w:sz w:val="20"/>
                <w:szCs w:val="20"/>
              </w:rPr>
              <w:t xml:space="preserve"> (auch zusätzlichen Personal z.B. FSJ)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4FC" w14:textId="77777777" w:rsidR="00E307BF" w:rsidRDefault="00E307BF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492" w14:textId="77777777" w:rsidR="00E307BF" w:rsidRDefault="00E307BF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388" w14:textId="77777777" w:rsidR="00E307BF" w:rsidRDefault="00E307BF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E9D" w14:textId="77777777" w:rsidR="00E307BF" w:rsidRDefault="00E307BF" w:rsidP="00A6304A">
            <w:pPr>
              <w:rPr>
                <w:rFonts w:ascii="Arial" w:hAnsi="Arial" w:cs="Arial"/>
              </w:rPr>
            </w:pPr>
          </w:p>
        </w:tc>
      </w:tr>
      <w:tr w:rsidR="00AE0642" w14:paraId="4C9CAD02" w14:textId="77777777" w:rsidTr="00F0055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C12FA" w14:textId="77777777" w:rsidR="00AE0642" w:rsidRPr="005945FF" w:rsidRDefault="00AE0642" w:rsidP="00A6304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B853" w14:textId="13254B1B" w:rsidR="00AE0642" w:rsidRPr="00A8290F" w:rsidRDefault="00AE0642" w:rsidP="00A6304A">
            <w:pPr>
              <w:pStyle w:val="Listenabsatz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AE0642">
              <w:rPr>
                <w:rFonts w:ascii="Arial" w:hAnsi="Arial" w:cs="Arial"/>
                <w:b/>
                <w:bCs/>
                <w:sz w:val="20"/>
                <w:szCs w:val="20"/>
              </w:rPr>
              <w:t>Teamberatung</w:t>
            </w:r>
            <w:r>
              <w:rPr>
                <w:rFonts w:ascii="Arial" w:hAnsi="Arial" w:cs="Arial"/>
                <w:sz w:val="20"/>
                <w:szCs w:val="20"/>
              </w:rPr>
              <w:t>sstruktur transparent haben und vorweisen können</w:t>
            </w:r>
            <w:r w:rsidR="00A82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90F" w:rsidRPr="00A8290F">
              <w:rPr>
                <w:rFonts w:ascii="Arial" w:hAnsi="Arial" w:cs="Arial"/>
                <w:sz w:val="16"/>
                <w:szCs w:val="16"/>
              </w:rPr>
              <w:t>(z.B. Gesamtteam-, Kleinteam- und AG-Beratungen)</w:t>
            </w:r>
          </w:p>
          <w:p w14:paraId="3F591895" w14:textId="77777777" w:rsidR="00AE0642" w:rsidRPr="003A260B" w:rsidRDefault="00AE0642" w:rsidP="00AE064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A260B">
              <w:rPr>
                <w:rFonts w:ascii="Arial" w:hAnsi="Arial" w:cs="Arial"/>
                <w:sz w:val="20"/>
                <w:szCs w:val="20"/>
              </w:rPr>
              <w:t>Wie oft in welcher Zusammensetzung?</w:t>
            </w:r>
          </w:p>
          <w:p w14:paraId="4CEE038E" w14:textId="77777777" w:rsidR="00AE0642" w:rsidRPr="003A260B" w:rsidRDefault="00AE0642" w:rsidP="00AE064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A260B">
              <w:rPr>
                <w:rFonts w:ascii="Arial" w:hAnsi="Arial" w:cs="Arial"/>
                <w:sz w:val="20"/>
                <w:szCs w:val="20"/>
              </w:rPr>
              <w:t xml:space="preserve">Wie </w:t>
            </w:r>
            <w:r w:rsidR="00040DFA" w:rsidRPr="003A260B">
              <w:rPr>
                <w:rFonts w:ascii="Arial" w:hAnsi="Arial" w:cs="Arial"/>
                <w:sz w:val="20"/>
                <w:szCs w:val="20"/>
              </w:rPr>
              <w:t>d</w:t>
            </w:r>
            <w:r w:rsidRPr="003A260B">
              <w:rPr>
                <w:rFonts w:ascii="Arial" w:hAnsi="Arial" w:cs="Arial"/>
                <w:sz w:val="20"/>
                <w:szCs w:val="20"/>
              </w:rPr>
              <w:t>okumentiert?</w:t>
            </w:r>
          </w:p>
          <w:p w14:paraId="7190B019" w14:textId="678A0A13" w:rsidR="00A8290F" w:rsidRPr="005945FF" w:rsidRDefault="00A8290F" w:rsidP="00AE064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A260B">
              <w:rPr>
                <w:rFonts w:ascii="Arial" w:hAnsi="Arial" w:cs="Arial"/>
                <w:sz w:val="20"/>
                <w:szCs w:val="20"/>
              </w:rPr>
              <w:t>empfohlen: mindestens zwei Schließtage pro Jahr für Gesamtteamberatungen o. ä. nutzen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086" w14:textId="77777777" w:rsidR="00AE0642" w:rsidRDefault="00AE0642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0ED2" w14:textId="77777777" w:rsidR="00AE0642" w:rsidRDefault="00AE0642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5579" w14:textId="77777777" w:rsidR="00AE0642" w:rsidRDefault="00AE0642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CBDD" w14:textId="77777777" w:rsidR="00AE0642" w:rsidRDefault="00AE0642" w:rsidP="00A6304A">
            <w:pPr>
              <w:rPr>
                <w:rFonts w:ascii="Arial" w:hAnsi="Arial" w:cs="Arial"/>
              </w:rPr>
            </w:pPr>
          </w:p>
        </w:tc>
      </w:tr>
    </w:tbl>
    <w:p w14:paraId="49EEE4CD" w14:textId="6D71ECD6" w:rsidR="00DE373C" w:rsidRDefault="00DE373C" w:rsidP="004626E3">
      <w:pPr>
        <w:spacing w:after="0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4697C840" w14:textId="77777777" w:rsidR="004626E3" w:rsidRPr="004626E3" w:rsidRDefault="004626E3" w:rsidP="004626E3">
      <w:pPr>
        <w:spacing w:after="0"/>
        <w:rPr>
          <w:sz w:val="6"/>
          <w:szCs w:val="6"/>
        </w:rPr>
      </w:pPr>
    </w:p>
    <w:tbl>
      <w:tblPr>
        <w:tblStyle w:val="Tabellenraster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964"/>
        <w:gridCol w:w="1304"/>
        <w:gridCol w:w="624"/>
        <w:gridCol w:w="1360"/>
      </w:tblGrid>
      <w:tr w:rsidR="004626E3" w14:paraId="5528679D" w14:textId="77777777" w:rsidTr="00240B2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BA2D8E" w14:textId="448F618E" w:rsidR="004626E3" w:rsidRPr="005945FF" w:rsidRDefault="004626E3" w:rsidP="004626E3">
            <w:pPr>
              <w:pStyle w:val="Listenabsatz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den Tag der Betriebserlaubnisprüfung vorbereiten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25DF3" w14:textId="16839393" w:rsidR="004626E3" w:rsidRPr="005945FF" w:rsidRDefault="004626E3" w:rsidP="00462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bCs/>
                <w:sz w:val="24"/>
                <w:szCs w:val="24"/>
              </w:rPr>
              <w:t>Vorbereitung vor Ort für den Tag der Betriebserlaubnisprüfung: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B2A6A" w14:textId="70E545ED" w:rsidR="004626E3" w:rsidRDefault="004626E3" w:rsidP="004626E3">
            <w:pPr>
              <w:jc w:val="center"/>
              <w:rPr>
                <w:rFonts w:ascii="Arial" w:hAnsi="Arial" w:cs="Arial"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zu erledigen bis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6F726" w14:textId="1E798CAD" w:rsidR="004626E3" w:rsidRDefault="004626E3" w:rsidP="004626E3">
            <w:pPr>
              <w:jc w:val="center"/>
              <w:rPr>
                <w:rFonts w:ascii="Arial" w:hAnsi="Arial" w:cs="Arial"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Verantwortung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47A6C" w14:textId="47158A6D" w:rsidR="004626E3" w:rsidRDefault="004626E3" w:rsidP="00462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B22B7">
              <w:rPr>
                <w:rFonts w:ascii="Arial" w:hAnsi="Arial" w:cs="Arial"/>
                <w:sz w:val="16"/>
                <w:szCs w:val="16"/>
              </w:rPr>
              <w:t>rledigt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94066" w14:textId="55300558" w:rsidR="004626E3" w:rsidRDefault="004626E3" w:rsidP="004626E3">
            <w:pPr>
              <w:jc w:val="center"/>
              <w:rPr>
                <w:rFonts w:ascii="Arial" w:hAnsi="Arial" w:cs="Arial"/>
              </w:rPr>
            </w:pPr>
            <w:r w:rsidRPr="00C13249"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4626E3" w14:paraId="66266357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D16A8" w14:textId="2D7BC0EA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AEB4" w14:textId="77777777" w:rsidR="00641682" w:rsidRDefault="004626E3" w:rsidP="00641682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Personalentwicklungskonzept </w:t>
            </w:r>
            <w:r w:rsidRPr="005945FF">
              <w:rPr>
                <w:rFonts w:ascii="Arial" w:hAnsi="Arial" w:cs="Arial"/>
                <w:sz w:val="20"/>
                <w:szCs w:val="20"/>
              </w:rPr>
              <w:t>des Trägers bereitlegen</w:t>
            </w:r>
            <w:r w:rsidR="00641682">
              <w:rPr>
                <w:rFonts w:ascii="Arial" w:hAnsi="Arial" w:cs="Arial"/>
                <w:sz w:val="20"/>
                <w:szCs w:val="20"/>
              </w:rPr>
              <w:t xml:space="preserve">, dazu zählen z.B. Planung und Umsetzung von </w:t>
            </w:r>
          </w:p>
          <w:p w14:paraId="3CCBE1AA" w14:textId="59BF234C" w:rsidR="00641682" w:rsidRPr="00DE00E5" w:rsidRDefault="00641682" w:rsidP="00DE00E5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Personalgewinnung</w:t>
            </w:r>
            <w:r w:rsidR="00E7625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6E3" w:rsidRPr="00641682">
              <w:rPr>
                <w:rFonts w:ascii="Arial" w:hAnsi="Arial" w:cs="Arial"/>
                <w:sz w:val="20"/>
                <w:szCs w:val="20"/>
              </w:rPr>
              <w:t>Vorstellungsgespräche</w:t>
            </w:r>
            <w:r w:rsidRPr="00641682">
              <w:rPr>
                <w:rFonts w:ascii="Arial" w:hAnsi="Arial" w:cs="Arial"/>
                <w:sz w:val="20"/>
                <w:szCs w:val="20"/>
              </w:rPr>
              <w:t>n</w:t>
            </w:r>
            <w:r w:rsidR="00DE00E5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4626E3" w:rsidRPr="00DE00E5">
              <w:rPr>
                <w:rFonts w:ascii="Arial" w:hAnsi="Arial" w:cs="Arial"/>
                <w:sz w:val="20"/>
                <w:szCs w:val="20"/>
              </w:rPr>
              <w:t>Einarbeitung neuer Mitarbeiter</w:t>
            </w:r>
            <w:r w:rsidRPr="00DE0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CD24E1" w14:textId="105A39A4" w:rsidR="004626E3" w:rsidRPr="00E7625A" w:rsidRDefault="00E7625A" w:rsidP="00E7625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Personaleinsatz: </w:t>
            </w:r>
            <w:r w:rsidR="00DE00E5">
              <w:rPr>
                <w:rFonts w:ascii="Arial" w:hAnsi="Arial" w:cs="Arial"/>
                <w:sz w:val="20"/>
                <w:szCs w:val="20"/>
              </w:rPr>
              <w:t>Klärung der Zuständigkeiten (Organigramm)</w:t>
            </w:r>
            <w:r>
              <w:rPr>
                <w:rFonts w:ascii="Arial" w:hAnsi="Arial" w:cs="Arial"/>
                <w:sz w:val="20"/>
                <w:szCs w:val="20"/>
              </w:rPr>
              <w:t xml:space="preserve">; Stellenbeschreibung; </w:t>
            </w:r>
            <w:r w:rsidR="004626E3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Dienstplanung, Pausenzeit</w:t>
            </w:r>
            <w:r w:rsidR="00DE00E5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</w:t>
            </w:r>
            <w:r w:rsidR="004626E3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Verfügungszeit</w:t>
            </w:r>
            <w:r w:rsidR="00DE00E5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</w:t>
            </w:r>
            <w:r w:rsidR="004626E3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und Urlaubsplanung</w:t>
            </w:r>
          </w:p>
          <w:p w14:paraId="05BE7D3D" w14:textId="58C00A3C" w:rsidR="00641682" w:rsidRPr="00E7625A" w:rsidRDefault="00E7625A" w:rsidP="00E7625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Gesundheitsmanagement: betrieblichem Eingliederungsmanagement, </w:t>
            </w:r>
            <w:r w:rsidR="00641682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werdende</w:t>
            </w:r>
            <w:r w:rsidR="00DE00E5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</w:t>
            </w:r>
            <w:r w:rsidR="00641682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Eltern und Elternzeit</w:t>
            </w:r>
            <w:r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641682" w:rsidRPr="00E7625A">
              <w:rPr>
                <w:rFonts w:ascii="Arial" w:hAnsi="Arial" w:cs="Arial"/>
                <w:sz w:val="20"/>
                <w:szCs w:val="20"/>
              </w:rPr>
              <w:t>alternsgerechte</w:t>
            </w:r>
            <w:r w:rsidR="00DE00E5" w:rsidRPr="00E7625A">
              <w:rPr>
                <w:rFonts w:ascii="Arial" w:hAnsi="Arial" w:cs="Arial"/>
                <w:sz w:val="20"/>
                <w:szCs w:val="20"/>
              </w:rPr>
              <w:t>m</w:t>
            </w:r>
            <w:r w:rsidR="00641682" w:rsidRPr="00E7625A">
              <w:rPr>
                <w:rFonts w:ascii="Arial" w:hAnsi="Arial" w:cs="Arial"/>
                <w:sz w:val="20"/>
                <w:szCs w:val="20"/>
              </w:rPr>
              <w:t xml:space="preserve"> Arbeiten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1682" w:rsidRPr="00E7625A">
              <w:rPr>
                <w:rFonts w:ascii="Arial" w:hAnsi="Arial" w:cs="Arial"/>
                <w:sz w:val="20"/>
                <w:szCs w:val="20"/>
              </w:rPr>
              <w:t>Suchtprävention</w:t>
            </w:r>
          </w:p>
          <w:p w14:paraId="2CBF5B61" w14:textId="5BAE7C7E" w:rsidR="00DE00E5" w:rsidRPr="00E7625A" w:rsidRDefault="00E7625A" w:rsidP="00E7625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Personalentwicklung: </w:t>
            </w:r>
            <w:r w:rsidR="00641682">
              <w:rPr>
                <w:rFonts w:ascii="Arial" w:hAnsi="Arial" w:cs="Arial"/>
                <w:sz w:val="20"/>
                <w:szCs w:val="20"/>
              </w:rPr>
              <w:t>Beratungsstruktur im Team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26E3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Mitarbeitergespräch</w:t>
            </w:r>
            <w:r w:rsidR="00DE00E5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</w:t>
            </w:r>
            <w:r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Hospitationen im eigenen Haus, Teamkultur, internen Konfliktgesprächen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4626E3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Fort- und Weiterbildung</w:t>
            </w:r>
            <w:r w:rsidR="00DE00E5" w:rsidRPr="00E76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; </w:t>
            </w:r>
            <w:r w:rsidR="00DE00E5" w:rsidRPr="00E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Praktika</w:t>
            </w:r>
            <w:r w:rsidR="004626E3" w:rsidRPr="00E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FSJ und BFD</w:t>
            </w:r>
          </w:p>
          <w:p w14:paraId="01DB02B4" w14:textId="4F60265D" w:rsidR="004626E3" w:rsidRPr="00DE00E5" w:rsidRDefault="00E7625A" w:rsidP="00DE00E5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Personal verabschieden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546F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0422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D15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480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4626E3" w14:paraId="082B7DD3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8A8D0" w14:textId="4A192339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B56" w14:textId="03F250BD" w:rsidR="004626E3" w:rsidRPr="005945FF" w:rsidRDefault="004626E3" w:rsidP="00A6304A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aktuellen Dienstplan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und Vorlagen für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Arbeitszeitnachweise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</w:t>
            </w:r>
          </w:p>
          <w:p w14:paraId="64B251DD" w14:textId="0AEB69EE" w:rsidR="004626E3" w:rsidRDefault="004626E3" w:rsidP="00A6304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darin sind die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Leitungszeiten </w:t>
            </w:r>
            <w:r w:rsidRPr="005945FF">
              <w:rPr>
                <w:rFonts w:ascii="Arial" w:hAnsi="Arial" w:cs="Arial"/>
                <w:sz w:val="20"/>
                <w:szCs w:val="20"/>
              </w:rPr>
              <w:t>(Berechnung mit Kinderzahl Stichtag 01.03.des vorangegangenen Schuljahres</w:t>
            </w:r>
            <w:r w:rsidR="00DE00E5">
              <w:rPr>
                <w:rFonts w:ascii="Arial" w:hAnsi="Arial" w:cs="Arial"/>
                <w:sz w:val="20"/>
                <w:szCs w:val="20"/>
              </w:rPr>
              <w:t>)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Pausenzeiten</w:t>
            </w:r>
            <w:r w:rsidR="00DE0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00E5" w:rsidRPr="00DE00E5">
              <w:rPr>
                <w:rFonts w:ascii="Arial" w:hAnsi="Arial" w:cs="Arial"/>
                <w:sz w:val="20"/>
                <w:szCs w:val="20"/>
              </w:rPr>
              <w:t>(mind. 15 min nach 6 Std.)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Vor- und Nachbereitungszeiten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(10% als Richtwert der wöchentlichen Arbeitszeit) ersichtlich </w:t>
            </w:r>
          </w:p>
          <w:p w14:paraId="2B340F66" w14:textId="19B9F652" w:rsidR="004626E3" w:rsidRPr="005945FF" w:rsidRDefault="004626E3" w:rsidP="00A6304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Transparenz zur Erstellung des Dienstplanes (Wer erstellt diesen?)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778" w14:textId="143AB4BA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F280" w14:textId="6D53A8A5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0885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9EFF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4626E3" w14:paraId="10ABD8C9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6AB52" w14:textId="67FF9BF0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687" w14:textId="77777777" w:rsidR="004626E3" w:rsidRPr="005945FF" w:rsidRDefault="004626E3" w:rsidP="00A6304A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Fortbildungsplan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 </w:t>
            </w:r>
          </w:p>
          <w:p w14:paraId="03F23D6E" w14:textId="69ADFAB9" w:rsidR="004626E3" w:rsidRDefault="004626E3" w:rsidP="00A6304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anhand des </w:t>
            </w:r>
            <w:r w:rsidR="00DE00E5">
              <w:rPr>
                <w:rFonts w:ascii="Arial" w:hAnsi="Arial" w:cs="Arial"/>
                <w:sz w:val="20"/>
                <w:szCs w:val="20"/>
              </w:rPr>
              <w:t>Kindergartenprofils und der Bedarfe der Fachkräfte erarbeiten</w:t>
            </w:r>
          </w:p>
          <w:p w14:paraId="2C5DCFC3" w14:textId="32580C3C" w:rsidR="004626E3" w:rsidRPr="005945FF" w:rsidRDefault="004626E3" w:rsidP="00A6304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 Team-Fortbildungstage als Schließtage empfohlen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BB8" w14:textId="073F8F01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2DF2" w14:textId="7F1A853A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8FDB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9076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4626E3" w14:paraId="331D450F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8FFCE" w14:textId="1D9552AD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B45" w14:textId="355B6A52" w:rsidR="004626E3" w:rsidRPr="005945FF" w:rsidRDefault="004626E3" w:rsidP="00A6304A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Muster-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Betreuungsvertrag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eines Kindes mit Anlagen bereitlegen</w:t>
            </w:r>
          </w:p>
          <w:p w14:paraId="0F1A4473" w14:textId="0CE1F08C" w:rsidR="004626E3" w:rsidRPr="005945FF" w:rsidRDefault="004626E3" w:rsidP="00A6304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Achtung, </w:t>
            </w:r>
            <w:r w:rsidR="00761C39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Pr="005945FF">
              <w:rPr>
                <w:rFonts w:ascii="Arial" w:hAnsi="Arial" w:cs="Arial"/>
                <w:sz w:val="20"/>
                <w:szCs w:val="20"/>
              </w:rPr>
              <w:t>Betreuungsverträge aller Kinder sind mit allen notwendigen Anlagen vorhanden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59B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699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F32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D56C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4626E3" w14:paraId="48594448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28078" w14:textId="70726F54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69BD" w14:textId="39E13833" w:rsidR="004626E3" w:rsidRPr="005945FF" w:rsidRDefault="004626E3" w:rsidP="00A6304A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Elternbeitragsordnung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</w:t>
            </w:r>
            <w:r>
              <w:rPr>
                <w:rFonts w:ascii="Arial" w:hAnsi="Arial" w:cs="Arial"/>
                <w:sz w:val="20"/>
                <w:szCs w:val="20"/>
              </w:rPr>
              <w:t xml:space="preserve"> (Kostenstaffelung ist bekannt)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1F2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AC65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5B8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465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4626E3" w14:paraId="0807A35A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BA8494C" w14:textId="5ABBF854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A953" w14:textId="77777777" w:rsidR="004626E3" w:rsidRDefault="004626E3" w:rsidP="00A6304A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Dokumentation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Anwesenheit der Kinder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 (Liste, Gruppenbuch, Software, …) </w:t>
            </w:r>
          </w:p>
          <w:p w14:paraId="3FD83E6B" w14:textId="7A77E47A" w:rsidR="004626E3" w:rsidRPr="00D67B9B" w:rsidRDefault="004626E3" w:rsidP="00A6304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67B9B">
              <w:rPr>
                <w:rFonts w:ascii="Arial" w:hAnsi="Arial" w:cs="Arial"/>
                <w:sz w:val="20"/>
                <w:szCs w:val="20"/>
              </w:rPr>
              <w:t>Liste gemeldeter Kinder (für Personalberechnung) liegt bereit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427C" w14:textId="25F840BC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BDE0" w14:textId="41E0D02E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2F58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4E9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4626E3" w14:paraId="5FA282D3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4CC61" w14:textId="1602AFF5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A9E" w14:textId="6F6691E0" w:rsidR="004626E3" w:rsidRPr="005945FF" w:rsidRDefault="004626E3" w:rsidP="00A63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Dokumentation der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Abholberechtigungen </w:t>
            </w:r>
            <w:r w:rsidRPr="005945FF">
              <w:rPr>
                <w:rFonts w:ascii="Arial" w:hAnsi="Arial" w:cs="Arial"/>
                <w:sz w:val="20"/>
                <w:szCs w:val="20"/>
              </w:rPr>
              <w:t>bereitlegen (Karteikarte, Gruppenbuch, Software, …)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A30" w14:textId="65DF6BB5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36C" w14:textId="40C67DB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C6F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153D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FF3421" w14:paraId="1F3F69AA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B6B96" w14:textId="77777777" w:rsidR="00FF3421" w:rsidRPr="005945FF" w:rsidRDefault="00FF3421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9ADE" w14:textId="77777777" w:rsidR="00F866F2" w:rsidRDefault="00FF3421" w:rsidP="00FF3421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Dokumentation der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Sorgerechts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und Erziehungsberechtigungs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regelungen </w:t>
            </w:r>
            <w:r w:rsidRPr="005945FF">
              <w:rPr>
                <w:rFonts w:ascii="Arial" w:hAnsi="Arial" w:cs="Arial"/>
                <w:sz w:val="20"/>
                <w:szCs w:val="20"/>
              </w:rPr>
              <w:t>bereitlegen (Karteikarte, Gruppenbuch, Software, …)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D3B31C3" w14:textId="469D62D0" w:rsidR="00FF3421" w:rsidRPr="00F866F2" w:rsidRDefault="00FF3421" w:rsidP="00F866F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866F2">
              <w:rPr>
                <w:rFonts w:ascii="Arial" w:hAnsi="Arial" w:cs="Arial"/>
                <w:sz w:val="20"/>
                <w:szCs w:val="20"/>
              </w:rPr>
              <w:t>Achtung: Datenschutz und Zugänglichkeit aller päd. Fachkräfte sichern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B845" w14:textId="77777777" w:rsidR="00FF3421" w:rsidRDefault="00FF3421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BE8" w14:textId="77777777" w:rsidR="00FF3421" w:rsidRDefault="00FF3421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1000" w14:textId="77777777" w:rsidR="00FF3421" w:rsidRDefault="00FF3421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BF58" w14:textId="77777777" w:rsidR="00FF3421" w:rsidRDefault="00FF3421" w:rsidP="00A6304A">
            <w:pPr>
              <w:rPr>
                <w:rFonts w:ascii="Arial" w:hAnsi="Arial" w:cs="Arial"/>
              </w:rPr>
            </w:pPr>
          </w:p>
        </w:tc>
      </w:tr>
      <w:tr w:rsidR="004626E3" w14:paraId="70661062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645C8" w14:textId="582A02BD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A90E" w14:textId="77777777" w:rsidR="00F866F2" w:rsidRPr="005945FF" w:rsidRDefault="00F866F2" w:rsidP="00F866F2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Dokumentation möglicher </w:t>
            </w:r>
            <w:r>
              <w:rPr>
                <w:rFonts w:ascii="Arial" w:hAnsi="Arial" w:cs="Arial"/>
                <w:sz w:val="20"/>
                <w:szCs w:val="20"/>
              </w:rPr>
              <w:t>besonderer Anforderungen (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Unverträglichkeiten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Frühförderung, zusätzliche Fachkräfte, Familienhilfe …) </w:t>
            </w:r>
            <w:r w:rsidRPr="005945FF">
              <w:rPr>
                <w:rFonts w:ascii="Arial" w:hAnsi="Arial" w:cs="Arial"/>
                <w:sz w:val="20"/>
                <w:szCs w:val="20"/>
              </w:rPr>
              <w:t>bereitlegen (Karteikarte, Gruppenbuch, Software, …)</w:t>
            </w:r>
          </w:p>
          <w:p w14:paraId="143FC96C" w14:textId="3E71D63A" w:rsidR="004626E3" w:rsidRPr="00F866F2" w:rsidRDefault="00F866F2" w:rsidP="00F866F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866F2">
              <w:rPr>
                <w:rFonts w:ascii="Arial" w:hAnsi="Arial" w:cs="Arial"/>
                <w:sz w:val="20"/>
                <w:szCs w:val="20"/>
              </w:rPr>
              <w:t>Achtung: Datenschutz und Zugänglichkeit aller pädagogischen Fachkräfte sichern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DD0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3A4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6D1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A68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4626E3" w14:paraId="0BFD3423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85BFE01" w14:textId="6E87B07E" w:rsidR="004626E3" w:rsidRPr="005945FF" w:rsidRDefault="004626E3" w:rsidP="00C1324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B10E" w14:textId="77777777" w:rsidR="00F866F2" w:rsidRPr="005945FF" w:rsidRDefault="00F866F2" w:rsidP="00F866F2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Dokumentation der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Foto- und Filmvollmachten 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bereitlegen </w:t>
            </w:r>
          </w:p>
          <w:p w14:paraId="6AFF3462" w14:textId="77777777" w:rsidR="00F866F2" w:rsidRPr="005945FF" w:rsidRDefault="00F866F2" w:rsidP="00F866F2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(Karteikarte, Gruppenbuch, Software, …)</w:t>
            </w:r>
          </w:p>
          <w:p w14:paraId="5C2C4FB8" w14:textId="5B898CAF" w:rsidR="004626E3" w:rsidRPr="005945FF" w:rsidRDefault="00F866F2" w:rsidP="00F866F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Achtung, Datenschutz und Zugänglichkeit aller pädagogischen Fachkräfte sichern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1A24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97D0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045E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6317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  <w:tr w:rsidR="004626E3" w14:paraId="672BB69D" w14:textId="77777777" w:rsidTr="00FF3421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74274" w14:textId="77777777" w:rsidR="004626E3" w:rsidRPr="005945FF" w:rsidRDefault="004626E3" w:rsidP="00A63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003" w14:textId="77777777" w:rsidR="00F866F2" w:rsidRPr="005945FF" w:rsidRDefault="00F866F2" w:rsidP="00F866F2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Dokumentation der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pädagogischen Inhalte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 </w:t>
            </w:r>
          </w:p>
          <w:p w14:paraId="02FD26EC" w14:textId="3FE7F3A3" w:rsidR="004626E3" w:rsidRPr="005945FF" w:rsidRDefault="00F866F2" w:rsidP="00F866F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373C">
              <w:rPr>
                <w:rFonts w:ascii="Arial" w:hAnsi="Arial" w:cs="Arial"/>
                <w:sz w:val="20"/>
                <w:szCs w:val="20"/>
              </w:rPr>
              <w:t>z.B. Portfolio; Aushänge, Projektmappen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E9DA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19EE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7FBF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BCC0" w14:textId="77777777" w:rsidR="004626E3" w:rsidRDefault="004626E3" w:rsidP="00A6304A">
            <w:pPr>
              <w:rPr>
                <w:rFonts w:ascii="Arial" w:hAnsi="Arial" w:cs="Arial"/>
              </w:rPr>
            </w:pPr>
          </w:p>
        </w:tc>
      </w:tr>
    </w:tbl>
    <w:p w14:paraId="11E5794C" w14:textId="77777777" w:rsidR="004626E3" w:rsidRPr="004626E3" w:rsidRDefault="004626E3" w:rsidP="004626E3">
      <w:pPr>
        <w:spacing w:after="0"/>
        <w:rPr>
          <w:sz w:val="8"/>
          <w:szCs w:val="8"/>
        </w:rPr>
      </w:pPr>
    </w:p>
    <w:tbl>
      <w:tblPr>
        <w:tblStyle w:val="Tabellenraster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964"/>
        <w:gridCol w:w="1304"/>
        <w:gridCol w:w="624"/>
        <w:gridCol w:w="1360"/>
      </w:tblGrid>
      <w:tr w:rsidR="00DE373C" w14:paraId="63AFDEC9" w14:textId="77777777" w:rsidTr="00240B2D">
        <w:trPr>
          <w:cantSplit/>
          <w:trHeight w:val="5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F8A2B8" w14:textId="61098064" w:rsidR="00DE373C" w:rsidRPr="005945FF" w:rsidRDefault="00DE373C" w:rsidP="00DE373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den Tag der Betriebserlaubnisprüfung vorbereiten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401C0" w14:textId="460F9853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bCs/>
                <w:sz w:val="24"/>
                <w:szCs w:val="24"/>
              </w:rPr>
              <w:t>Vorbereitung vor Ort für den Tag der Betriebserlaubnisprüfung: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86B26" w14:textId="7CDA9C62" w:rsidR="00DE373C" w:rsidRDefault="00DE373C" w:rsidP="00DE373C">
            <w:pPr>
              <w:jc w:val="center"/>
              <w:rPr>
                <w:rFonts w:ascii="Arial" w:hAnsi="Arial" w:cs="Arial"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zu erledigen bis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7561F" w14:textId="23C566E5" w:rsidR="00DE373C" w:rsidRDefault="00DE373C" w:rsidP="00DE373C">
            <w:pPr>
              <w:jc w:val="center"/>
              <w:rPr>
                <w:rFonts w:ascii="Arial" w:hAnsi="Arial" w:cs="Arial"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Verantwortung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F9E9B" w14:textId="206C642C" w:rsidR="00DE373C" w:rsidRDefault="00DE373C" w:rsidP="00DE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B22B7">
              <w:rPr>
                <w:rFonts w:ascii="Arial" w:hAnsi="Arial" w:cs="Arial"/>
                <w:sz w:val="16"/>
                <w:szCs w:val="16"/>
              </w:rPr>
              <w:t>rledigt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474C0" w14:textId="62297B46" w:rsidR="00DE373C" w:rsidRDefault="00DE373C" w:rsidP="00DE373C">
            <w:pPr>
              <w:jc w:val="center"/>
              <w:rPr>
                <w:rFonts w:ascii="Arial" w:hAnsi="Arial" w:cs="Arial"/>
              </w:rPr>
            </w:pPr>
            <w:r w:rsidRPr="00C13249"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DE373C" w14:paraId="6B7E8272" w14:textId="77777777" w:rsidTr="00C13249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24F56" w14:textId="4620188B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C678" w14:textId="2801192A" w:rsidR="00DE373C" w:rsidRPr="00E9181A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Dokumentation der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Belehrungen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nach </w:t>
            </w:r>
            <w:r w:rsidRPr="005945FF">
              <w:rPr>
                <w:rFonts w:ascii="Arial" w:hAnsi="Arial" w:cs="Arial"/>
                <w:b/>
                <w:bCs/>
                <w:sz w:val="20"/>
                <w:szCs w:val="20"/>
              </w:rPr>
              <w:t>Belehrungsplan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D6A00">
              <w:rPr>
                <w:rFonts w:ascii="Arial" w:hAnsi="Arial" w:cs="Arial"/>
                <w:sz w:val="20"/>
                <w:szCs w:val="20"/>
              </w:rPr>
              <w:t>angestellte Mitarbeiter der Küche, Hausmeister, Reinigung nicht vergessen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40A52D" w14:textId="1562E569" w:rsidR="00FF3421" w:rsidRPr="00FF3421" w:rsidRDefault="00FF3421" w:rsidP="00FF3421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Arbeitsschutz, </w:t>
            </w:r>
            <w:r w:rsidRPr="00685F98">
              <w:rPr>
                <w:rFonts w:ascii="Arial" w:hAnsi="Arial" w:cs="Arial"/>
                <w:sz w:val="20"/>
                <w:szCs w:val="20"/>
              </w:rPr>
              <w:t>Brandschutz/ Brandevakuierungsplan</w:t>
            </w:r>
          </w:p>
          <w:p w14:paraId="371B4B3F" w14:textId="3A4B9FDD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>Aufsichtspflicht/ Alleingang</w:t>
            </w:r>
          </w:p>
          <w:p w14:paraId="2D228575" w14:textId="77777777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>Infektionsschutzgesetz/ Mitwirkung</w:t>
            </w:r>
          </w:p>
          <w:p w14:paraId="20669D9E" w14:textId="77777777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>Medikamentenvergabe/ Sonnenschutz</w:t>
            </w:r>
          </w:p>
          <w:p w14:paraId="1BB96E26" w14:textId="77777777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>Datenschutz/ Schweigepflicht</w:t>
            </w:r>
          </w:p>
          <w:p w14:paraId="33C360AD" w14:textId="64FD56A2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>Notfallmanagement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(Nichtabholung eines Kindes; Ausweichobjekt)</w:t>
            </w:r>
          </w:p>
          <w:p w14:paraId="3B212889" w14:textId="3E34A9BA" w:rsidR="00DE373C" w:rsidRPr="00FF3421" w:rsidRDefault="00DE373C" w:rsidP="00FF3421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 xml:space="preserve">Rahmenhygieneplan </w:t>
            </w:r>
            <w:r w:rsidR="00FF3421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FF3421">
              <w:rPr>
                <w:rFonts w:ascii="Arial" w:hAnsi="Arial" w:cs="Arial"/>
                <w:sz w:val="20"/>
                <w:szCs w:val="20"/>
              </w:rPr>
              <w:t xml:space="preserve">Desinfektionsplan </w:t>
            </w:r>
          </w:p>
          <w:p w14:paraId="26C85F0C" w14:textId="77777777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 xml:space="preserve">Unfälle/ </w:t>
            </w:r>
            <w:r>
              <w:rPr>
                <w:rFonts w:ascii="Arial" w:hAnsi="Arial" w:cs="Arial"/>
                <w:sz w:val="20"/>
                <w:szCs w:val="20"/>
              </w:rPr>
              <w:t xml:space="preserve">Erste </w:t>
            </w:r>
            <w:r w:rsidRPr="00685F98">
              <w:rPr>
                <w:rFonts w:ascii="Arial" w:hAnsi="Arial" w:cs="Arial"/>
                <w:sz w:val="20"/>
                <w:szCs w:val="20"/>
              </w:rPr>
              <w:t>Hilfe</w:t>
            </w:r>
            <w:r>
              <w:rPr>
                <w:rFonts w:ascii="Arial" w:hAnsi="Arial" w:cs="Arial"/>
                <w:sz w:val="20"/>
                <w:szCs w:val="20"/>
              </w:rPr>
              <w:t xml:space="preserve"> (Nachweis mind. alle 2 Jahre) </w:t>
            </w:r>
            <w:r w:rsidRPr="00685F98">
              <w:rPr>
                <w:rFonts w:ascii="Arial" w:hAnsi="Arial" w:cs="Arial"/>
                <w:sz w:val="20"/>
                <w:szCs w:val="20"/>
              </w:rPr>
              <w:t>/Umgang mit Unfallbuch</w:t>
            </w:r>
          </w:p>
          <w:p w14:paraId="6FF327ED" w14:textId="77777777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 xml:space="preserve">Besondere Vorkommnisse </w:t>
            </w:r>
          </w:p>
          <w:p w14:paraId="5E4F9466" w14:textId="77777777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>Kindeswohl/ Kinderschutz</w:t>
            </w:r>
          </w:p>
          <w:p w14:paraId="2DFCFD13" w14:textId="77777777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 xml:space="preserve">Umgang mit Handy/Umgang </w:t>
            </w: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685F98">
              <w:rPr>
                <w:rFonts w:ascii="Arial" w:hAnsi="Arial" w:cs="Arial"/>
                <w:sz w:val="20"/>
                <w:szCs w:val="20"/>
              </w:rPr>
              <w:t>Fotografien und Videoaufnahmen der Kinder</w:t>
            </w:r>
          </w:p>
          <w:p w14:paraId="538CB30A" w14:textId="4F2785FA" w:rsidR="00FF3421" w:rsidRDefault="00FF3421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Umgang mit Fremdeigentum </w:t>
            </w:r>
          </w:p>
          <w:p w14:paraId="5D858A95" w14:textId="05601EDD" w:rsidR="00DE373C" w:rsidRPr="00685F98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EMA</w:t>
            </w:r>
            <w:r w:rsidRPr="00685F98">
              <w:rPr>
                <w:rFonts w:ascii="Arial" w:hAnsi="Arial" w:cs="Arial"/>
                <w:sz w:val="20"/>
                <w:szCs w:val="20"/>
              </w:rPr>
              <w:t xml:space="preserve"> (Liedtexte, Noten, Filme)</w:t>
            </w:r>
          </w:p>
          <w:p w14:paraId="6722574F" w14:textId="77777777" w:rsidR="00DE373C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5F98">
              <w:rPr>
                <w:rFonts w:ascii="Arial" w:hAnsi="Arial" w:cs="Arial"/>
                <w:sz w:val="20"/>
                <w:szCs w:val="20"/>
              </w:rPr>
              <w:t>Nutzung öffentlicher Verkehrsmittel</w:t>
            </w:r>
          </w:p>
          <w:p w14:paraId="6206F355" w14:textId="707E79EB" w:rsidR="00DE373C" w:rsidRPr="004626E3" w:rsidRDefault="00DE373C" w:rsidP="00DE373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Verfahren bei Personalnotstand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DA7" w14:textId="4D842832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2EC" w14:textId="3EE3615A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B29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585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68F53BFE" w14:textId="77777777" w:rsidTr="00DE373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8862A" w14:textId="77777777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AE6" w14:textId="0669ADC7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Protokoll der letzten </w:t>
            </w:r>
            <w:r w:rsidRPr="00D67B9B">
              <w:rPr>
                <w:rFonts w:ascii="Arial" w:hAnsi="Arial" w:cs="Arial"/>
                <w:b/>
                <w:bCs/>
                <w:sz w:val="20"/>
                <w:szCs w:val="20"/>
              </w:rPr>
              <w:t>Brandschutzübung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</w:t>
            </w:r>
          </w:p>
          <w:p w14:paraId="7E26206A" w14:textId="4F53339E" w:rsidR="00FF3421" w:rsidRDefault="00FF3421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Nachweis, dass 10% der Mitarbeiter zu Brandschutzhelfern ausgebildet sind</w:t>
            </w:r>
          </w:p>
          <w:p w14:paraId="6CCFA8AF" w14:textId="24B2E5C9" w:rsidR="00DE373C" w:rsidRPr="005945FF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Empfehlung: 1x jährlich intern, alle 2 Jahre mit FFW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0F3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A263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066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6A21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34BDAA13" w14:textId="77777777" w:rsidTr="00DE373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F2710" w14:textId="77777777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7EC5" w14:textId="77777777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Vereinbarung zum </w:t>
            </w:r>
            <w:r w:rsidRPr="00D67B9B">
              <w:rPr>
                <w:rFonts w:ascii="Arial" w:hAnsi="Arial" w:cs="Arial"/>
                <w:b/>
                <w:bCs/>
                <w:sz w:val="20"/>
                <w:szCs w:val="20"/>
              </w:rPr>
              <w:t>Ausweichobjekt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im Havariefall bereitlegen</w:t>
            </w:r>
          </w:p>
          <w:p w14:paraId="207FD1BA" w14:textId="43CB08DA" w:rsidR="00DE373C" w:rsidRPr="005945FF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FF3421">
              <w:rPr>
                <w:rFonts w:ascii="Arial" w:hAnsi="Arial" w:cs="Arial"/>
                <w:sz w:val="20"/>
                <w:szCs w:val="20"/>
              </w:rPr>
              <w:t xml:space="preserve">sind </w:t>
            </w:r>
            <w:r>
              <w:rPr>
                <w:rFonts w:ascii="Arial" w:hAnsi="Arial" w:cs="Arial"/>
                <w:sz w:val="20"/>
                <w:szCs w:val="20"/>
              </w:rPr>
              <w:t>über Ausweichobjekt und Schlüsselaufbewahrung informiert</w:t>
            </w:r>
          </w:p>
          <w:p w14:paraId="1A7A67E2" w14:textId="25B8A62C" w:rsidR="00DE373C" w:rsidRPr="005945FF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Sicherstellung, dass jederzeit Zugang möglich ist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F1F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470A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315C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7162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4A02F1BB" w14:textId="77777777" w:rsidTr="00DE373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F352A" w14:textId="7994CB1A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FB2" w14:textId="575D2388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letztes </w:t>
            </w:r>
            <w:r w:rsidRPr="00D67B9B">
              <w:rPr>
                <w:rFonts w:ascii="Arial" w:hAnsi="Arial" w:cs="Arial"/>
                <w:b/>
                <w:bCs/>
                <w:sz w:val="20"/>
                <w:szCs w:val="20"/>
              </w:rPr>
              <w:t>Protokoll Gesundheitsamt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 </w:t>
            </w:r>
          </w:p>
          <w:p w14:paraId="2950E274" w14:textId="571C1BD0" w:rsidR="00DE373C" w:rsidRPr="005945FF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Arbeitsstand erledigter und offener Auflagen </w:t>
            </w:r>
            <w:r w:rsidR="00FF3421"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transparent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5FAE" w14:textId="3FB1F6AB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7FE0" w14:textId="7C1ECEFB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258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5C3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6F32F369" w14:textId="77777777" w:rsidTr="00DE373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06F3E" w14:textId="647881AE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7FB" w14:textId="7977B9D6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letztes </w:t>
            </w:r>
            <w:r w:rsidRPr="00D67B9B">
              <w:rPr>
                <w:rFonts w:ascii="Arial" w:hAnsi="Arial" w:cs="Arial"/>
                <w:b/>
                <w:bCs/>
                <w:sz w:val="20"/>
                <w:szCs w:val="20"/>
              </w:rPr>
              <w:t>Protokoll Veterinär- und Lebensmittelüberwachungsamt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 </w:t>
            </w:r>
          </w:p>
          <w:p w14:paraId="32CAA3B7" w14:textId="50B3327C" w:rsidR="00DE373C" w:rsidRPr="005945FF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Arbeitsstand erledigter und offener Auflagen</w:t>
            </w:r>
            <w:r w:rsidR="00FF3421">
              <w:rPr>
                <w:rFonts w:ascii="Arial" w:hAnsi="Arial" w:cs="Arial"/>
                <w:sz w:val="20"/>
                <w:szCs w:val="20"/>
              </w:rPr>
              <w:t xml:space="preserve"> ist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transparent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735C" w14:textId="1F0C37F0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556" w14:textId="611E70A6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C8CD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4208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6655C9B5" w14:textId="77777777" w:rsidTr="00DE373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1006E" w14:textId="5C409E5A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18C" w14:textId="1B70CB3D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letztes </w:t>
            </w:r>
            <w:r w:rsidRPr="00D67B9B">
              <w:rPr>
                <w:rFonts w:ascii="Arial" w:hAnsi="Arial" w:cs="Arial"/>
                <w:b/>
                <w:bCs/>
                <w:sz w:val="20"/>
                <w:szCs w:val="20"/>
              </w:rPr>
              <w:t>Protokoll Brandschutz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 </w:t>
            </w:r>
          </w:p>
          <w:p w14:paraId="0BEE6032" w14:textId="275A6632" w:rsidR="00DE373C" w:rsidRPr="005945FF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Arbeitsstand erledigter und offener Auflagen </w:t>
            </w:r>
            <w:r w:rsidR="00FF3421"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Pr="005945FF">
              <w:rPr>
                <w:rFonts w:ascii="Arial" w:hAnsi="Arial" w:cs="Arial"/>
                <w:sz w:val="20"/>
                <w:szCs w:val="20"/>
              </w:rPr>
              <w:t>transparent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157B" w14:textId="22F77FCB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240B" w14:textId="5C5A6F34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C105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9C94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748FEFF2" w14:textId="77777777" w:rsidTr="00DE373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10652" w14:textId="3607D0EA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4774" w14:textId="132B48D4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letztes </w:t>
            </w:r>
            <w:r w:rsidRPr="00D67B9B">
              <w:rPr>
                <w:rFonts w:ascii="Arial" w:hAnsi="Arial" w:cs="Arial"/>
                <w:b/>
                <w:bCs/>
                <w:sz w:val="20"/>
                <w:szCs w:val="20"/>
              </w:rPr>
              <w:t>Protokoll Gefahr- und Verhütungsschau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bereitlegen (evtl. Unfallkasse Thüringen)</w:t>
            </w:r>
          </w:p>
          <w:p w14:paraId="6E5714E4" w14:textId="47423C1A" w:rsidR="00DE373C" w:rsidRPr="005945FF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Arbeitsstand erledigter und offener Auflagen</w:t>
            </w:r>
            <w:r w:rsidR="00FF3421">
              <w:rPr>
                <w:rFonts w:ascii="Arial" w:hAnsi="Arial" w:cs="Arial"/>
                <w:sz w:val="20"/>
                <w:szCs w:val="20"/>
              </w:rPr>
              <w:t xml:space="preserve"> ist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transparent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544A" w14:textId="52ED22A6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171" w14:textId="1E69BF44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B19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28E6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1A0118F9" w14:textId="77777777" w:rsidTr="00DE373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B4F56" w14:textId="64E68243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9F41" w14:textId="6C206997" w:rsidR="00DE373C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Übersicht der </w:t>
            </w:r>
            <w:r w:rsidRPr="00A21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Einsichtnahme der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erweiterten </w:t>
            </w:r>
            <w:r w:rsidRPr="00A21B42">
              <w:rPr>
                <w:rFonts w:ascii="Arial" w:hAnsi="Arial" w:cs="Arial"/>
                <w:b/>
                <w:bCs/>
                <w:sz w:val="20"/>
                <w:szCs w:val="20"/>
              </w:rPr>
              <w:t>Führungszeugnisse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bereitlegen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A26D08" w14:textId="77777777" w:rsidR="00DE373C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1B42">
              <w:rPr>
                <w:rFonts w:ascii="Arial" w:hAnsi="Arial" w:cs="Arial"/>
                <w:sz w:val="20"/>
                <w:szCs w:val="20"/>
              </w:rPr>
              <w:t>mind</w:t>
            </w:r>
            <w:r>
              <w:rPr>
                <w:rFonts w:ascii="Arial" w:hAnsi="Arial" w:cs="Arial"/>
                <w:sz w:val="20"/>
                <w:szCs w:val="20"/>
              </w:rPr>
              <w:t>estens</w:t>
            </w:r>
            <w:r w:rsidRPr="00A21B42">
              <w:rPr>
                <w:rFonts w:ascii="Arial" w:hAnsi="Arial" w:cs="Arial"/>
                <w:sz w:val="20"/>
                <w:szCs w:val="20"/>
              </w:rPr>
              <w:t xml:space="preserve"> alle 5 Jahre neu</w:t>
            </w:r>
            <w:r>
              <w:rPr>
                <w:rFonts w:ascii="Arial" w:hAnsi="Arial" w:cs="Arial"/>
                <w:sz w:val="20"/>
                <w:szCs w:val="20"/>
              </w:rPr>
              <w:t xml:space="preserve"> vorlegen lassen</w:t>
            </w:r>
          </w:p>
          <w:p w14:paraId="516DD1D5" w14:textId="000F0838" w:rsidR="00DE373C" w:rsidRPr="00A21B42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Originale oder Kopien (Achtung Datenschutz), nur protokollierte Einsichtnahme vorweisen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8DC" w14:textId="1DC95FD3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8F7A" w14:textId="4E3D8AC0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11D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8C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452E4A36" w14:textId="77777777" w:rsidTr="00DE373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17508" w14:textId="419F296E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EFA7" w14:textId="77777777" w:rsidR="00DE373C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Dokumentation von aktuellen </w:t>
            </w:r>
            <w:r w:rsidRPr="00A21B42">
              <w:rPr>
                <w:rFonts w:ascii="Arial" w:hAnsi="Arial" w:cs="Arial"/>
                <w:b/>
                <w:bCs/>
                <w:sz w:val="20"/>
                <w:szCs w:val="20"/>
              </w:rPr>
              <w:t>BV Meldungen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bereitlegen</w:t>
            </w:r>
          </w:p>
          <w:p w14:paraId="6A81A20C" w14:textId="77777777" w:rsidR="00DE373C" w:rsidRPr="00A21B42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21B42">
              <w:rPr>
                <w:rFonts w:ascii="Arial" w:hAnsi="Arial" w:cs="Arial"/>
                <w:sz w:val="20"/>
                <w:szCs w:val="20"/>
              </w:rPr>
              <w:t xml:space="preserve">Träger informiert die Leitung vom Stand aktueller BV-Meldeverfahren; </w:t>
            </w:r>
          </w:p>
          <w:p w14:paraId="74BD7145" w14:textId="05BF1EFA" w:rsidR="00DE373C" w:rsidRPr="00E307BF" w:rsidRDefault="00DE373C" w:rsidP="00DE373C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307BF">
              <w:rPr>
                <w:rFonts w:ascii="Arial" w:hAnsi="Arial" w:cs="Arial"/>
                <w:sz w:val="20"/>
                <w:szCs w:val="20"/>
              </w:rPr>
              <w:t>Leitung informiert Träger über Umsetzung abgestimmter Maßnahmen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682" w14:textId="60E96465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02E" w14:textId="22CE5F5F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CA3F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9BF1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3DF74164" w14:textId="77777777" w:rsidTr="0027604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8C8AD" w14:textId="77777777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8FE1" w14:textId="1FB097B9" w:rsidR="00DE373C" w:rsidRDefault="00FF3421" w:rsidP="00DE3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Möglichkeiten für</w:t>
            </w:r>
            <w:r w:rsidR="0036347C" w:rsidRPr="0027604F">
              <w:rPr>
                <w:rFonts w:ascii="Arial" w:hAnsi="Arial" w:cs="Arial"/>
                <w:sz w:val="20"/>
                <w:szCs w:val="20"/>
              </w:rPr>
              <w:t xml:space="preserve"> Beschwerde</w:t>
            </w:r>
            <w:r>
              <w:rPr>
                <w:rFonts w:ascii="Arial" w:hAnsi="Arial" w:cs="Arial"/>
                <w:sz w:val="20"/>
                <w:szCs w:val="20"/>
              </w:rPr>
              <w:t>n sind transparent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9C1B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AD4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CABF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D22A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</w:tbl>
    <w:p w14:paraId="6C6B1BB2" w14:textId="77777777" w:rsidR="00DE373C" w:rsidRPr="00DE373C" w:rsidRDefault="00DE373C" w:rsidP="00DE373C">
      <w:pPr>
        <w:spacing w:after="0"/>
        <w:rPr>
          <w:sz w:val="4"/>
          <w:szCs w:val="4"/>
        </w:rPr>
      </w:pPr>
    </w:p>
    <w:tbl>
      <w:tblPr>
        <w:tblStyle w:val="Tabellenraster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964"/>
        <w:gridCol w:w="1304"/>
        <w:gridCol w:w="624"/>
        <w:gridCol w:w="1360"/>
      </w:tblGrid>
      <w:tr w:rsidR="00DE373C" w14:paraId="06E203C8" w14:textId="77777777" w:rsidTr="00240B2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A0E0D" w14:textId="03E81763" w:rsidR="00DE373C" w:rsidRPr="005945FF" w:rsidRDefault="00DE373C" w:rsidP="00DE3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4B44C" w14:textId="10E58FAC" w:rsidR="00DE373C" w:rsidRPr="005945FF" w:rsidRDefault="00DE373C" w:rsidP="00DE3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6631">
              <w:rPr>
                <w:rFonts w:ascii="Arial" w:hAnsi="Arial" w:cs="Arial"/>
                <w:b/>
                <w:sz w:val="24"/>
                <w:szCs w:val="24"/>
              </w:rPr>
              <w:t>Hinweise zum Hausrundgang (Sicherheit und Kinderrechte)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9D5E9" w14:textId="5A82431B" w:rsidR="00DE373C" w:rsidRDefault="00DE373C" w:rsidP="00DE373C">
            <w:pPr>
              <w:jc w:val="center"/>
              <w:rPr>
                <w:rFonts w:ascii="Arial" w:hAnsi="Arial" w:cs="Arial"/>
                <w:b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zu erledigen bis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F4D8" w14:textId="3D3EC583" w:rsidR="00DE373C" w:rsidRDefault="00DE373C" w:rsidP="00DE373C">
            <w:pPr>
              <w:jc w:val="center"/>
              <w:rPr>
                <w:rFonts w:ascii="Arial" w:hAnsi="Arial" w:cs="Arial"/>
                <w:b/>
              </w:rPr>
            </w:pPr>
            <w:r w:rsidRPr="007B22B7">
              <w:rPr>
                <w:rFonts w:ascii="Arial" w:hAnsi="Arial" w:cs="Arial"/>
                <w:sz w:val="16"/>
                <w:szCs w:val="16"/>
              </w:rPr>
              <w:t>Verantwortung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2E080" w14:textId="794BA706" w:rsidR="00DE373C" w:rsidRDefault="00DE373C" w:rsidP="00DE37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B22B7">
              <w:rPr>
                <w:rFonts w:ascii="Arial" w:hAnsi="Arial" w:cs="Arial"/>
                <w:sz w:val="16"/>
                <w:szCs w:val="16"/>
              </w:rPr>
              <w:t>rledigt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B8D22" w14:textId="32E8327C" w:rsidR="00DE373C" w:rsidRDefault="00DE373C" w:rsidP="00DE373C">
            <w:pPr>
              <w:jc w:val="center"/>
              <w:rPr>
                <w:rFonts w:ascii="Arial" w:hAnsi="Arial" w:cs="Arial"/>
                <w:b/>
              </w:rPr>
            </w:pPr>
            <w:r w:rsidRPr="00C13249"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DE373C" w14:paraId="5A4B0BE9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8542" w14:textId="77777777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FCC3" w14:textId="2EEF9FEE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Büro der Leitung ist der Funktion entsprechend eingerichtet und </w:t>
            </w:r>
            <w:r w:rsidR="0036347C">
              <w:rPr>
                <w:rFonts w:ascii="Arial" w:hAnsi="Arial" w:cs="Arial"/>
                <w:sz w:val="20"/>
                <w:szCs w:val="20"/>
              </w:rPr>
              <w:t>strukturiert</w:t>
            </w:r>
            <w:proofErr w:type="gramStart"/>
            <w:r w:rsidR="0036347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aufgeräumt“</w:t>
            </w:r>
            <w:r w:rsidR="004A7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78C3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CC52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4CD2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BE79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15DA02D9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0335" w14:textId="77777777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188" w14:textId="3D1B5D07" w:rsidR="00DE373C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Arbeitsplatz für Vor- und Nachbereitungszeiten steht für Mitarbeiter zu Verfügung (z. B. PC für Mitarbeiter)</w:t>
            </w:r>
            <w:r w:rsidR="00CC35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F9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5FE1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2941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FD1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7F0083A5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3ECA" w14:textId="4978FEEC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073" w14:textId="2304255C" w:rsidR="00DE373C" w:rsidRPr="005945FF" w:rsidRDefault="00DE373C" w:rsidP="00DE3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Wenn Töpfchen erforderlich</w:t>
            </w:r>
            <w:r>
              <w:rPr>
                <w:rFonts w:ascii="Arial" w:hAnsi="Arial" w:cs="Arial"/>
                <w:sz w:val="20"/>
                <w:szCs w:val="20"/>
              </w:rPr>
              <w:t xml:space="preserve"> und vorhanden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, dann </w:t>
            </w:r>
            <w:r>
              <w:rPr>
                <w:rFonts w:ascii="Arial" w:hAnsi="Arial" w:cs="Arial"/>
                <w:sz w:val="20"/>
                <w:szCs w:val="20"/>
              </w:rPr>
              <w:t>muss eine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45FF">
              <w:rPr>
                <w:rFonts w:ascii="Arial" w:hAnsi="Arial" w:cs="Arial"/>
                <w:sz w:val="20"/>
                <w:szCs w:val="20"/>
              </w:rPr>
              <w:t>Töpfchenspüle</w:t>
            </w:r>
            <w:proofErr w:type="spellEnd"/>
            <w:r w:rsidRPr="005945FF">
              <w:rPr>
                <w:rFonts w:ascii="Arial" w:hAnsi="Arial" w:cs="Arial"/>
                <w:sz w:val="20"/>
                <w:szCs w:val="20"/>
              </w:rPr>
              <w:t xml:space="preserve"> (Fäkalienspüle/ Wirtschaftswaschbecken) vorhanden</w:t>
            </w:r>
            <w:r>
              <w:rPr>
                <w:rFonts w:ascii="Arial" w:hAnsi="Arial" w:cs="Arial"/>
                <w:sz w:val="20"/>
                <w:szCs w:val="20"/>
              </w:rPr>
              <w:t xml:space="preserve"> sein</w:t>
            </w:r>
            <w:r w:rsidR="004A7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F64" w14:textId="481816A8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89DF" w14:textId="3F45395B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C94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619C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174F2421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594F" w14:textId="41D8715C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B6B" w14:textId="1B3A0E0E" w:rsidR="00DE373C" w:rsidRPr="005945FF" w:rsidRDefault="00DE373C" w:rsidP="00DE3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Wickeltische haben eine </w:t>
            </w:r>
            <w:r w:rsidR="004A7E09">
              <w:rPr>
                <w:rFonts w:ascii="Arial" w:hAnsi="Arial" w:cs="Arial"/>
                <w:sz w:val="20"/>
                <w:szCs w:val="20"/>
              </w:rPr>
              <w:t>drei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seitige Brüstungshöhe von </w:t>
            </w:r>
            <w:r w:rsidRPr="00761C39">
              <w:rPr>
                <w:rFonts w:ascii="Arial" w:hAnsi="Arial" w:cs="Arial"/>
                <w:sz w:val="20"/>
                <w:szCs w:val="20"/>
              </w:rPr>
              <w:t>mindestens 2</w:t>
            </w:r>
            <w:r w:rsidR="00761C39" w:rsidRPr="00761C39">
              <w:rPr>
                <w:rFonts w:ascii="Arial" w:hAnsi="Arial" w:cs="Arial"/>
                <w:sz w:val="20"/>
                <w:szCs w:val="20"/>
              </w:rPr>
              <w:t>0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cm (ab Liegefläche</w:t>
            </w:r>
            <w:r w:rsidR="00F866F2">
              <w:rPr>
                <w:rFonts w:ascii="Arial" w:hAnsi="Arial" w:cs="Arial"/>
                <w:sz w:val="20"/>
                <w:szCs w:val="20"/>
              </w:rPr>
              <w:t xml:space="preserve">; stimmt oft nicht bei </w:t>
            </w:r>
            <w:r w:rsidR="00F00550">
              <w:rPr>
                <w:rFonts w:ascii="Arial" w:hAnsi="Arial" w:cs="Arial"/>
                <w:sz w:val="20"/>
                <w:szCs w:val="20"/>
              </w:rPr>
              <w:t>a</w:t>
            </w:r>
            <w:r w:rsidR="00F866F2">
              <w:rPr>
                <w:rFonts w:ascii="Arial" w:hAnsi="Arial" w:cs="Arial"/>
                <w:sz w:val="20"/>
                <w:szCs w:val="20"/>
              </w:rPr>
              <w:t>ufklappbaren Wickeltischen, z.B. „Wickel-Ei“</w:t>
            </w:r>
            <w:r w:rsidRPr="005945FF">
              <w:rPr>
                <w:rFonts w:ascii="Arial" w:hAnsi="Arial" w:cs="Arial"/>
                <w:sz w:val="20"/>
                <w:szCs w:val="20"/>
              </w:rPr>
              <w:t>)</w:t>
            </w:r>
            <w:r w:rsidR="004A7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D77" w14:textId="69601850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1C04" w14:textId="2EDF162C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A01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F6D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4C3E13E1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383" w14:textId="2781B728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5EFD" w14:textId="7203F78A" w:rsidR="00DE373C" w:rsidRPr="005945FF" w:rsidRDefault="004A7E09" w:rsidP="00DE3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ist ein </w:t>
            </w:r>
            <w:r w:rsidR="00DE373C" w:rsidRPr="005945FF">
              <w:rPr>
                <w:rFonts w:ascii="Arial" w:hAnsi="Arial" w:cs="Arial"/>
                <w:sz w:val="20"/>
                <w:szCs w:val="20"/>
              </w:rPr>
              <w:t>Handwaschbecken in Nähe des Wickelbereichs</w:t>
            </w:r>
            <w:r>
              <w:rPr>
                <w:rFonts w:ascii="Arial" w:hAnsi="Arial" w:cs="Arial"/>
                <w:sz w:val="20"/>
                <w:szCs w:val="20"/>
              </w:rPr>
              <w:t xml:space="preserve"> vorhanden.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C954" w14:textId="3B040FFE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353D" w14:textId="3BA88302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5E64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1EA3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4E8BFB90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D0F" w14:textId="365C401D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BBE4" w14:textId="75310521" w:rsidR="002F1357" w:rsidRPr="00E1260B" w:rsidRDefault="00CC3537" w:rsidP="002F1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sind a</w:t>
            </w:r>
            <w:r w:rsidR="002F1357" w:rsidRPr="00E1260B">
              <w:rPr>
                <w:rFonts w:ascii="Arial" w:hAnsi="Arial" w:cs="Arial"/>
                <w:sz w:val="20"/>
                <w:szCs w:val="20"/>
              </w:rPr>
              <w:t xml:space="preserve">usreichend Toiletten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2F1357" w:rsidRPr="00E1260B">
              <w:rPr>
                <w:rFonts w:ascii="Arial" w:hAnsi="Arial" w:cs="Arial"/>
                <w:sz w:val="20"/>
                <w:szCs w:val="20"/>
              </w:rPr>
              <w:t xml:space="preserve"> Waschbecken in altersgerechter Höhe (Vorschrift VDI 6000-6)</w:t>
            </w:r>
            <w:r>
              <w:rPr>
                <w:rFonts w:ascii="Arial" w:hAnsi="Arial" w:cs="Arial"/>
                <w:sz w:val="20"/>
                <w:szCs w:val="20"/>
              </w:rPr>
              <w:t xml:space="preserve"> vorhanden.</w:t>
            </w:r>
          </w:p>
          <w:p w14:paraId="111CEC67" w14:textId="77777777" w:rsidR="002F1357" w:rsidRPr="00E1260B" w:rsidRDefault="002F1357" w:rsidP="00CC3537">
            <w:pPr>
              <w:pStyle w:val="Listenabsatz"/>
              <w:numPr>
                <w:ilvl w:val="0"/>
                <w:numId w:val="19"/>
              </w:numPr>
              <w:ind w:left="596"/>
              <w:rPr>
                <w:rFonts w:ascii="Arial" w:hAnsi="Arial" w:cs="Arial"/>
                <w:sz w:val="20"/>
                <w:szCs w:val="20"/>
              </w:rPr>
            </w:pPr>
            <w:r w:rsidRPr="00E1260B">
              <w:rPr>
                <w:rFonts w:ascii="Arial" w:hAnsi="Arial" w:cs="Arial"/>
                <w:sz w:val="20"/>
                <w:szCs w:val="20"/>
              </w:rPr>
              <w:t>Krippe (Einjährige) 1 Toilette für 8-10 Kinder-Höhe 26 cm; 1 HWB für 2-6 Kinder- Höhe 45 cm</w:t>
            </w:r>
          </w:p>
          <w:p w14:paraId="41C21BD9" w14:textId="77777777" w:rsidR="00636AEF" w:rsidRPr="00BC100E" w:rsidRDefault="00636AEF" w:rsidP="00CC3537">
            <w:pPr>
              <w:pStyle w:val="Listenabsatz"/>
              <w:numPr>
                <w:ilvl w:val="0"/>
                <w:numId w:val="19"/>
              </w:numPr>
              <w:ind w:left="596"/>
              <w:rPr>
                <w:rFonts w:ascii="Arial" w:hAnsi="Arial" w:cs="Arial"/>
                <w:sz w:val="20"/>
                <w:szCs w:val="20"/>
              </w:rPr>
            </w:pPr>
            <w:r w:rsidRPr="00BC100E">
              <w:rPr>
                <w:rFonts w:ascii="Arial" w:hAnsi="Arial" w:cs="Arial"/>
                <w:sz w:val="20"/>
                <w:szCs w:val="20"/>
              </w:rPr>
              <w:t xml:space="preserve">Krippe (Zweijährige) 1 Toilette für 8-10 Kinder </w:t>
            </w:r>
            <w:r>
              <w:rPr>
                <w:rFonts w:ascii="Arial" w:hAnsi="Arial" w:cs="Arial"/>
                <w:sz w:val="20"/>
                <w:szCs w:val="20"/>
              </w:rPr>
              <w:t>-Höhe</w:t>
            </w:r>
            <w:r w:rsidRPr="00BC1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26-</w:t>
            </w:r>
            <w:r w:rsidRPr="00BC100E">
              <w:rPr>
                <w:rFonts w:ascii="Arial" w:hAnsi="Arial" w:cs="Arial"/>
                <w:sz w:val="20"/>
                <w:szCs w:val="20"/>
              </w:rPr>
              <w:t>30 cm; 1 HWB für 2-6 Kinder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C100E">
              <w:rPr>
                <w:rFonts w:ascii="Arial" w:hAnsi="Arial" w:cs="Arial"/>
                <w:sz w:val="20"/>
                <w:szCs w:val="20"/>
              </w:rPr>
              <w:t xml:space="preserve"> Höhe 45-50 cm</w:t>
            </w:r>
          </w:p>
          <w:p w14:paraId="78F568E8" w14:textId="4EB33CF5" w:rsidR="00DE373C" w:rsidRPr="00E1260B" w:rsidRDefault="00636AEF" w:rsidP="00CC3537">
            <w:pPr>
              <w:pStyle w:val="Listenabsatz"/>
              <w:numPr>
                <w:ilvl w:val="0"/>
                <w:numId w:val="19"/>
              </w:numPr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C100E">
              <w:rPr>
                <w:rFonts w:ascii="Arial" w:hAnsi="Arial" w:cs="Arial"/>
                <w:sz w:val="20"/>
                <w:szCs w:val="20"/>
              </w:rPr>
              <w:t>Kindergarten 1 Toilette für 10 Kinder</w:t>
            </w:r>
            <w:r>
              <w:rPr>
                <w:rFonts w:ascii="Arial" w:hAnsi="Arial" w:cs="Arial"/>
                <w:sz w:val="20"/>
                <w:szCs w:val="20"/>
              </w:rPr>
              <w:t>-Höhe 30-40 cm</w:t>
            </w:r>
            <w:r w:rsidRPr="00BC100E">
              <w:rPr>
                <w:rFonts w:ascii="Arial" w:hAnsi="Arial" w:cs="Arial"/>
                <w:sz w:val="20"/>
                <w:szCs w:val="20"/>
              </w:rPr>
              <w:t>; 1 HWB für 2-6 Kinder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C100E">
              <w:rPr>
                <w:rFonts w:ascii="Arial" w:hAnsi="Arial" w:cs="Arial"/>
                <w:sz w:val="20"/>
                <w:szCs w:val="20"/>
              </w:rPr>
              <w:t>Höhe 50-55 cm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18E" w14:textId="11D6CFFA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D5B2" w14:textId="6156810B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110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DCA9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4A764C7E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7AE" w14:textId="0C14766C" w:rsidR="00DE373C" w:rsidRPr="005945FF" w:rsidRDefault="00DE373C" w:rsidP="00DE37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06AC" w14:textId="04BDBB6F" w:rsidR="00F866F2" w:rsidRPr="002F1357" w:rsidRDefault="002F1357" w:rsidP="002F1357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Bäder haben Sichtschutz auf Toilette und Nacktbereich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E02" w14:textId="79C68A3C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C47" w14:textId="20286745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898D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C66E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3FEBF66D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44E" w14:textId="080FD791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BDB2" w14:textId="7B52CDDA" w:rsidR="00F866F2" w:rsidRPr="005945FF" w:rsidRDefault="00F866F2" w:rsidP="00DE3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 haben die Möglichkeit eine </w:t>
            </w:r>
            <w:r w:rsidR="002F1357">
              <w:rPr>
                <w:rFonts w:ascii="Arial" w:hAnsi="Arial" w:cs="Arial"/>
                <w:sz w:val="20"/>
                <w:szCs w:val="20"/>
              </w:rPr>
              <w:t xml:space="preserve">Toilette mit </w:t>
            </w:r>
            <w:r>
              <w:rPr>
                <w:rFonts w:ascii="Arial" w:hAnsi="Arial" w:cs="Arial"/>
                <w:sz w:val="20"/>
                <w:szCs w:val="20"/>
              </w:rPr>
              <w:t>Abgrenzung (</w:t>
            </w:r>
            <w:r w:rsidR="002F135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chamwände mit Tür</w:t>
            </w:r>
            <w:r w:rsidR="002F1357">
              <w:rPr>
                <w:rFonts w:ascii="Arial" w:hAnsi="Arial" w:cs="Arial"/>
                <w:sz w:val="20"/>
                <w:szCs w:val="20"/>
              </w:rPr>
              <w:t>) zu nutzen.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3A7" w14:textId="58B6DD75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5CAE" w14:textId="4C04F88E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389B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165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0D19589B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9CA" w14:textId="62CD9058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441" w14:textId="3F2EDE03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Jedes Kind hat ein Handtuch oder Papierhandtuch</w:t>
            </w:r>
            <w:r w:rsidR="002F1357">
              <w:rPr>
                <w:rFonts w:ascii="Arial" w:hAnsi="Arial" w:cs="Arial"/>
                <w:sz w:val="20"/>
                <w:szCs w:val="20"/>
              </w:rPr>
              <w:t>.</w:t>
            </w:r>
            <w:r w:rsidR="00E126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1260B" w:rsidRPr="00E1260B">
              <w:rPr>
                <w:rFonts w:ascii="Arial" w:hAnsi="Arial" w:cs="Arial"/>
                <w:sz w:val="18"/>
                <w:szCs w:val="18"/>
              </w:rPr>
              <w:t>Empfehlung Mindestabstand der Handtücher 15 bis 20 cm)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42F4" w14:textId="062C60F6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289" w14:textId="698A863A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EE7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495" w14:textId="77777777" w:rsidR="00DE373C" w:rsidRDefault="00DE373C" w:rsidP="00DE373C">
            <w:pPr>
              <w:rPr>
                <w:rFonts w:ascii="Arial" w:hAnsi="Arial" w:cs="Arial"/>
              </w:rPr>
            </w:pPr>
          </w:p>
        </w:tc>
      </w:tr>
      <w:tr w:rsidR="00DE373C" w14:paraId="174F96F1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5225" w14:textId="0327626E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0FD" w14:textId="178AFB92" w:rsidR="00DE373C" w:rsidRPr="005945FF" w:rsidRDefault="00CC3537" w:rsidP="00DE3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E373C" w:rsidRPr="005945FF">
              <w:rPr>
                <w:rFonts w:ascii="Arial" w:hAnsi="Arial" w:cs="Arial"/>
                <w:sz w:val="20"/>
                <w:szCs w:val="20"/>
              </w:rPr>
              <w:t xml:space="preserve">Mehrzweckraum ist jederzeit für Aktivitäten nutzbar (wenn pädagogische Nutzfläche) und nicht durch Betten/Liegen </w:t>
            </w:r>
            <w:r>
              <w:rPr>
                <w:rFonts w:ascii="Arial" w:hAnsi="Arial" w:cs="Arial"/>
                <w:sz w:val="20"/>
                <w:szCs w:val="20"/>
              </w:rPr>
              <w:t xml:space="preserve">u.a. </w:t>
            </w:r>
            <w:r w:rsidR="00DE373C" w:rsidRPr="005945FF">
              <w:rPr>
                <w:rFonts w:ascii="Arial" w:hAnsi="Arial" w:cs="Arial"/>
                <w:sz w:val="20"/>
                <w:szCs w:val="20"/>
              </w:rPr>
              <w:t>blockiert</w:t>
            </w:r>
            <w:r w:rsidR="002F13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AE2B" w14:textId="1162F5DF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1D26" w14:textId="42B142FD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E20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ADE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6561C262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CEEB" w14:textId="18F7BD00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7B3" w14:textId="23E9840E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Im Gruppenraum der Krippe befinde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sich</w:t>
            </w:r>
          </w:p>
          <w:p w14:paraId="7D387A6C" w14:textId="7BE9CF76" w:rsidR="00DE373C" w:rsidRDefault="00DE373C" w:rsidP="00DE373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Rückzugsmöglichkeiten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686B92" w14:textId="53C8EB96" w:rsidR="00DE373C" w:rsidRPr="005945FF" w:rsidRDefault="00DE373C" w:rsidP="00DE373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max. 1 Sitzgelegenheit (Hocker) pro Kind, das sitzen kann (pro Kind ein Platz am Tisch)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F3AF4E" w14:textId="5E02ADEF" w:rsidR="00DE373C" w:rsidRPr="005945FF" w:rsidRDefault="00DE373C" w:rsidP="00DE373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keine Stühle mit Freiheitsberaubung (</w:t>
            </w:r>
            <w:r w:rsidR="002F1357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5945FF">
              <w:rPr>
                <w:rFonts w:ascii="Arial" w:hAnsi="Arial" w:cs="Arial"/>
                <w:sz w:val="20"/>
                <w:szCs w:val="20"/>
              </w:rPr>
              <w:t>Gurt</w:t>
            </w:r>
            <w:r w:rsidR="002F1357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Mittelsteg)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C31AA4" w14:textId="27D79EDD" w:rsidR="00DE373C" w:rsidRPr="001C36F2" w:rsidRDefault="00DE373C" w:rsidP="00DE373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Stühle </w:t>
            </w:r>
            <w:r w:rsidRPr="005945FF">
              <w:rPr>
                <w:rFonts w:ascii="Arial" w:hAnsi="Arial" w:cs="Arial"/>
                <w:sz w:val="20"/>
                <w:szCs w:val="20"/>
              </w:rPr>
              <w:t>passend zu Körperhöhe</w:t>
            </w:r>
            <w:r>
              <w:rPr>
                <w:rFonts w:ascii="Arial" w:hAnsi="Arial" w:cs="Arial"/>
                <w:sz w:val="20"/>
                <w:szCs w:val="20"/>
              </w:rPr>
              <w:t>n der Kinder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A6D4D6" w14:textId="614DD8AF" w:rsidR="002F1357" w:rsidRPr="00164812" w:rsidRDefault="00DE373C" w:rsidP="00164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812">
              <w:rPr>
                <w:rFonts w:ascii="Arial" w:hAnsi="Arial" w:cs="Arial"/>
                <w:sz w:val="20"/>
                <w:szCs w:val="20"/>
              </w:rPr>
              <w:t xml:space="preserve">Belehrung </w:t>
            </w:r>
            <w:r w:rsidR="00164812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Pr="00164812">
              <w:rPr>
                <w:rFonts w:ascii="Arial" w:hAnsi="Arial" w:cs="Arial"/>
                <w:sz w:val="20"/>
                <w:szCs w:val="20"/>
              </w:rPr>
              <w:t>achtsame</w:t>
            </w:r>
            <w:r w:rsidR="00164812">
              <w:rPr>
                <w:rFonts w:ascii="Arial" w:hAnsi="Arial" w:cs="Arial"/>
                <w:sz w:val="20"/>
                <w:szCs w:val="20"/>
              </w:rPr>
              <w:t>n</w:t>
            </w:r>
            <w:r w:rsidRPr="00164812">
              <w:rPr>
                <w:rFonts w:ascii="Arial" w:hAnsi="Arial" w:cs="Arial"/>
                <w:sz w:val="20"/>
                <w:szCs w:val="20"/>
              </w:rPr>
              <w:t xml:space="preserve"> Umgang mit Waschlappen/ Lätzchen</w:t>
            </w:r>
            <w:r w:rsidR="001648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7AB" w14:textId="54214D7F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5C8" w14:textId="7C1D7252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9F87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B7A9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0CFC694F" w14:textId="77777777" w:rsidTr="003C223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2733" w14:textId="731A74D4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EFC" w14:textId="057900E5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Im Gruppenraum des Kindergartenbereiches </w:t>
            </w:r>
          </w:p>
          <w:p w14:paraId="14B49E3D" w14:textId="5DC3B2AE" w:rsidR="00DE373C" w:rsidRDefault="00DE373C" w:rsidP="00DE373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Rückzugsmöglichkeiten vorhanden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6F1213" w14:textId="37AAB5FF" w:rsidR="00DE373C" w:rsidRPr="005945FF" w:rsidRDefault="00DE373C" w:rsidP="00DE373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sind nur so viele Tische und Stühle, wie unbedingt erforderlich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EBA350" w14:textId="224DD168" w:rsidR="002F1357" w:rsidRDefault="003A3DA5" w:rsidP="002F135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sind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73C" w:rsidRPr="005945FF">
              <w:rPr>
                <w:rFonts w:ascii="Arial" w:hAnsi="Arial" w:cs="Arial"/>
                <w:sz w:val="20"/>
                <w:szCs w:val="20"/>
              </w:rPr>
              <w:t xml:space="preserve">nur im Essbereich pro Kind der Speisegruppe </w:t>
            </w:r>
            <w:proofErr w:type="gramStart"/>
            <w:r w:rsidR="00DE373C" w:rsidRPr="005945FF">
              <w:rPr>
                <w:rFonts w:ascii="Arial" w:hAnsi="Arial" w:cs="Arial"/>
                <w:sz w:val="20"/>
                <w:szCs w:val="20"/>
              </w:rPr>
              <w:t>je ein Hocker</w:t>
            </w:r>
            <w:proofErr w:type="gramEnd"/>
            <w:r w:rsidR="00DE373C" w:rsidRPr="005945FF">
              <w:rPr>
                <w:rFonts w:ascii="Arial" w:hAnsi="Arial" w:cs="Arial"/>
                <w:sz w:val="20"/>
                <w:szCs w:val="20"/>
              </w:rPr>
              <w:t xml:space="preserve"> und ein Tischplatz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2F1357">
              <w:rPr>
                <w:rFonts w:ascii="Arial" w:hAnsi="Arial" w:cs="Arial"/>
                <w:sz w:val="20"/>
                <w:szCs w:val="20"/>
              </w:rPr>
              <w:t>verschiedene</w:t>
            </w:r>
            <w:r w:rsidR="00162225">
              <w:rPr>
                <w:rFonts w:ascii="Arial" w:hAnsi="Arial" w:cs="Arial"/>
                <w:sz w:val="20"/>
                <w:szCs w:val="20"/>
              </w:rPr>
              <w:t>n</w:t>
            </w:r>
            <w:r w:rsidRPr="002F1357">
              <w:rPr>
                <w:rFonts w:ascii="Arial" w:hAnsi="Arial" w:cs="Arial"/>
                <w:sz w:val="20"/>
                <w:szCs w:val="20"/>
              </w:rPr>
              <w:t xml:space="preserve"> Sitzhöhen </w:t>
            </w:r>
            <w:r>
              <w:rPr>
                <w:rFonts w:ascii="Arial" w:hAnsi="Arial" w:cs="Arial"/>
                <w:sz w:val="20"/>
                <w:szCs w:val="20"/>
              </w:rPr>
              <w:t>vorhanden</w:t>
            </w:r>
            <w:r w:rsidR="00DE373C" w:rsidRPr="005945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792220" w14:textId="2FAB680E" w:rsidR="00DE373C" w:rsidRPr="002F1357" w:rsidRDefault="002F1357" w:rsidP="002F135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F1357">
              <w:rPr>
                <w:rFonts w:ascii="Arial" w:hAnsi="Arial" w:cs="Arial"/>
                <w:sz w:val="20"/>
                <w:szCs w:val="20"/>
              </w:rPr>
              <w:t>Schreibtische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Fachkräfte stehen </w:t>
            </w:r>
            <w:r w:rsidRPr="005945FF">
              <w:rPr>
                <w:rFonts w:ascii="Arial" w:hAnsi="Arial" w:cs="Arial"/>
                <w:sz w:val="20"/>
                <w:szCs w:val="20"/>
              </w:rPr>
              <w:t>möglichst nur 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Mitarbeiterzimmer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DA5">
              <w:rPr>
                <w:rFonts w:ascii="Arial" w:hAnsi="Arial" w:cs="Arial"/>
                <w:sz w:val="20"/>
                <w:szCs w:val="20"/>
              </w:rPr>
              <w:t>(w</w:t>
            </w:r>
            <w:r w:rsidRPr="002F1357">
              <w:rPr>
                <w:rFonts w:ascii="Arial" w:hAnsi="Arial" w:cs="Arial"/>
                <w:sz w:val="20"/>
                <w:szCs w:val="20"/>
              </w:rPr>
              <w:t xml:space="preserve">enn kein Mitarbeiterzimmer vorhanden, pro Bereich ein Arbeitsplatz in Erwachsenenhöhe; dann gut platziert </w:t>
            </w:r>
            <w:r w:rsidR="003A3D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F1357">
              <w:rPr>
                <w:rFonts w:ascii="Arial" w:hAnsi="Arial" w:cs="Arial"/>
                <w:sz w:val="20"/>
                <w:szCs w:val="20"/>
              </w:rPr>
              <w:t>kein Machtsymbol</w:t>
            </w:r>
            <w:r w:rsidR="003A3DA5">
              <w:rPr>
                <w:rFonts w:ascii="Arial" w:hAnsi="Arial" w:cs="Arial"/>
                <w:sz w:val="20"/>
                <w:szCs w:val="20"/>
              </w:rPr>
              <w:t>-</w:t>
            </w:r>
            <w:r w:rsidRPr="002F1357">
              <w:rPr>
                <w:rFonts w:ascii="Arial" w:hAnsi="Arial" w:cs="Arial"/>
                <w:sz w:val="20"/>
                <w:szCs w:val="20"/>
              </w:rPr>
              <w:t xml:space="preserve"> und in angemessener Größe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F1357">
              <w:rPr>
                <w:rFonts w:ascii="Arial" w:hAnsi="Arial" w:cs="Arial"/>
                <w:sz w:val="20"/>
                <w:szCs w:val="20"/>
              </w:rPr>
              <w:t>ansonsten wird auf Schreibtische in den Gruppenräumen verzichtet</w:t>
            </w:r>
            <w:r w:rsidR="003A3DA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9F1" w14:textId="473FC519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CEAF" w14:textId="730DC29B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C7D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B19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DE373C" w14:paraId="1F0377E7" w14:textId="77777777" w:rsidTr="00164812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EE05" w14:textId="0FAA2194" w:rsidR="00DE373C" w:rsidRPr="005945FF" w:rsidRDefault="00DE373C" w:rsidP="00DE373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D1C6" w14:textId="3B02B4C7" w:rsidR="00DE373C" w:rsidRPr="003C2231" w:rsidRDefault="00240B2D" w:rsidP="003C2231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Türklinken</w:t>
            </w:r>
            <w:r>
              <w:rPr>
                <w:rFonts w:ascii="Arial" w:hAnsi="Arial" w:cs="Arial"/>
                <w:sz w:val="20"/>
                <w:szCs w:val="20"/>
              </w:rPr>
              <w:t xml:space="preserve"> der Gruppenzimmer und Garderoben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sind waagerecht (nicht nach oben gedreht</w:t>
            </w:r>
            <w:r>
              <w:rPr>
                <w:rFonts w:ascii="Arial" w:hAnsi="Arial" w:cs="Arial"/>
                <w:sz w:val="20"/>
                <w:szCs w:val="20"/>
              </w:rPr>
              <w:t>; nur der Eingangsbereich ist so gestaltet, dass kein Kind unbemerkt den Kindergarten verlassen kann</w:t>
            </w:r>
            <w:r w:rsidRPr="005945FF">
              <w:rPr>
                <w:rFonts w:ascii="Arial" w:hAnsi="Arial" w:cs="Arial"/>
                <w:sz w:val="20"/>
                <w:szCs w:val="20"/>
              </w:rPr>
              <w:t>)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CDE9" w14:textId="0BD497DE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28D5" w14:textId="4C62A138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4654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E0F8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  <w:p w14:paraId="2084BAEA" w14:textId="4FE78055" w:rsidR="00F00550" w:rsidRPr="00F00550" w:rsidRDefault="00F00550" w:rsidP="00F00550">
            <w:pPr>
              <w:rPr>
                <w:rFonts w:ascii="Arial" w:hAnsi="Arial" w:cs="Arial"/>
              </w:rPr>
            </w:pPr>
          </w:p>
        </w:tc>
      </w:tr>
      <w:tr w:rsidR="00DE373C" w14:paraId="6D66A612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AB0A" w14:textId="0CD6E80F" w:rsidR="00DE373C" w:rsidRPr="005945FF" w:rsidRDefault="00DE373C" w:rsidP="00DE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7EF7" w14:textId="21126C19" w:rsidR="00DE373C" w:rsidRPr="005945FF" w:rsidRDefault="00240B2D" w:rsidP="00DE3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Fluchtwege sind frei zugänglich und gekennzeichnet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A072" w14:textId="33C686A0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7B78" w14:textId="051B6B6B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8674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0482" w14:textId="77777777" w:rsidR="00DE373C" w:rsidRDefault="00DE373C" w:rsidP="00DE373C">
            <w:pPr>
              <w:rPr>
                <w:rFonts w:ascii="Arial" w:hAnsi="Arial" w:cs="Arial"/>
                <w:b/>
              </w:rPr>
            </w:pPr>
          </w:p>
        </w:tc>
      </w:tr>
      <w:tr w:rsidR="003C2231" w14:paraId="5FD5CA24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CD5B" w14:textId="2B915141" w:rsidR="003C2231" w:rsidRPr="005945FF" w:rsidRDefault="003C2231" w:rsidP="003C2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E58" w14:textId="77777777" w:rsidR="003C2231" w:rsidRPr="005945FF" w:rsidRDefault="003C2231" w:rsidP="003C2231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Schlaf- und Ruhebereiche</w:t>
            </w:r>
          </w:p>
          <w:p w14:paraId="318C1C04" w14:textId="49E1C251" w:rsidR="003C2231" w:rsidRPr="005945FF" w:rsidRDefault="003C2231" w:rsidP="003C223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sind entsprechend der Bedürfnisse der Kinder gestaltet</w:t>
            </w:r>
            <w:r w:rsidR="00CC35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1B9DA4" w14:textId="74E872B1" w:rsidR="003C2231" w:rsidRPr="005945FF" w:rsidRDefault="003C2231" w:rsidP="003C223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universal nutzbar</w:t>
            </w:r>
            <w:r w:rsidR="00CC35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7B94C4" w14:textId="63FE24B9" w:rsidR="003C2231" w:rsidRPr="00240B2D" w:rsidRDefault="00CC3537" w:rsidP="003C223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haben </w:t>
            </w:r>
            <w:r w:rsidR="003C2231" w:rsidRPr="00240B2D">
              <w:rPr>
                <w:rFonts w:ascii="Arial" w:hAnsi="Arial" w:cs="Arial"/>
                <w:sz w:val="20"/>
                <w:szCs w:val="20"/>
              </w:rPr>
              <w:t xml:space="preserve">Betten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3C2231" w:rsidRPr="00240B2D">
              <w:rPr>
                <w:rFonts w:ascii="Arial" w:hAnsi="Arial" w:cs="Arial"/>
                <w:sz w:val="20"/>
                <w:szCs w:val="20"/>
              </w:rPr>
              <w:t xml:space="preserve"> jederzeit für Kinder selbst begehbar s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 w:rsidR="003C2231" w:rsidRPr="00240B2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1260B" w:rsidRPr="00240B2D">
              <w:rPr>
                <w:rFonts w:ascii="Arial" w:hAnsi="Arial" w:cs="Arial"/>
                <w:sz w:val="20"/>
                <w:szCs w:val="20"/>
              </w:rPr>
              <w:t>z.B. Gitterbettchen mit Schlupfsprossen, Schlummerboote, Nestchen, Matratzen etc.)</w:t>
            </w:r>
          </w:p>
          <w:p w14:paraId="1433AA2A" w14:textId="0B29D2A7" w:rsidR="003C2231" w:rsidRDefault="00CC3537" w:rsidP="003C223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Matratzen</w:t>
            </w:r>
            <w:r w:rsidR="003C2231" w:rsidRPr="001C36F2">
              <w:rPr>
                <w:rFonts w:ascii="Arial" w:hAnsi="Arial" w:cs="Arial"/>
                <w:sz w:val="20"/>
                <w:szCs w:val="20"/>
              </w:rPr>
              <w:t xml:space="preserve">, auf denen Bettzeug liegen bleibt, haben </w:t>
            </w:r>
            <w:r>
              <w:rPr>
                <w:rFonts w:ascii="Arial" w:hAnsi="Arial" w:cs="Arial"/>
                <w:sz w:val="20"/>
                <w:szCs w:val="20"/>
              </w:rPr>
              <w:t xml:space="preserve">bei Aufbewahrung </w:t>
            </w:r>
            <w:r w:rsidR="003A260B">
              <w:rPr>
                <w:rFonts w:ascii="Arial" w:hAnsi="Arial" w:cs="Arial"/>
                <w:sz w:val="20"/>
                <w:szCs w:val="20"/>
              </w:rPr>
              <w:t xml:space="preserve">einen </w:t>
            </w:r>
            <w:r w:rsidR="003C2231" w:rsidRPr="001C36F2">
              <w:rPr>
                <w:rFonts w:ascii="Arial" w:hAnsi="Arial" w:cs="Arial"/>
                <w:sz w:val="20"/>
                <w:szCs w:val="20"/>
              </w:rPr>
              <w:t>Lüftungsabstand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15672F" w14:textId="3FC9C7CC" w:rsidR="003C2231" w:rsidRPr="003C2231" w:rsidRDefault="003A3DA5" w:rsidP="003C223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bieten </w:t>
            </w:r>
            <w:r w:rsidR="003C2231" w:rsidRPr="003C2231">
              <w:rPr>
                <w:rFonts w:ascii="Arial" w:hAnsi="Arial" w:cs="Arial"/>
                <w:sz w:val="20"/>
                <w:szCs w:val="20"/>
              </w:rPr>
              <w:t>verschiedene Schlaf- und Ruheplätze zur Auswahl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B52" w14:textId="203EB794" w:rsidR="003C2231" w:rsidRDefault="003C2231" w:rsidP="003C2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021C" w14:textId="4EBBEE36" w:rsidR="003C2231" w:rsidRDefault="003C2231" w:rsidP="003C2231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D525" w14:textId="77777777" w:rsidR="003C2231" w:rsidRDefault="003C2231" w:rsidP="003C2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D8A4" w14:textId="77777777" w:rsidR="003C2231" w:rsidRDefault="003C2231" w:rsidP="003C2231">
            <w:pPr>
              <w:rPr>
                <w:rFonts w:ascii="Arial" w:hAnsi="Arial" w:cs="Arial"/>
                <w:b/>
              </w:rPr>
            </w:pPr>
          </w:p>
        </w:tc>
      </w:tr>
      <w:tr w:rsidR="003C2231" w14:paraId="49D7A684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76D" w14:textId="39270D60" w:rsidR="003C2231" w:rsidRPr="005945FF" w:rsidRDefault="003C2231" w:rsidP="003C223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66B7" w14:textId="5B18A567" w:rsidR="003C2231" w:rsidRPr="00CC3537" w:rsidRDefault="003C2231" w:rsidP="00CC3537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Getränke und Gläser </w:t>
            </w:r>
            <w:r w:rsidRPr="00CC3537">
              <w:rPr>
                <w:rFonts w:ascii="Arial" w:hAnsi="Arial" w:cs="Arial"/>
                <w:sz w:val="20"/>
                <w:szCs w:val="20"/>
              </w:rPr>
              <w:t>stehen für alle Kinder stets zur Selbstbedienung bereit</w:t>
            </w:r>
            <w:r w:rsidR="00CC3537" w:rsidRPr="00CC35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22CA9D" w14:textId="41315AB4" w:rsidR="003C2231" w:rsidRPr="00CC3537" w:rsidRDefault="003C2231" w:rsidP="00CC3537">
            <w:pPr>
              <w:rPr>
                <w:rFonts w:ascii="Arial" w:hAnsi="Arial" w:cs="Arial"/>
                <w:sz w:val="20"/>
                <w:szCs w:val="20"/>
              </w:rPr>
            </w:pPr>
            <w:r w:rsidRPr="00CC3537">
              <w:rPr>
                <w:rFonts w:ascii="Arial" w:hAnsi="Arial" w:cs="Arial"/>
                <w:sz w:val="20"/>
                <w:szCs w:val="20"/>
              </w:rPr>
              <w:t>Kannen in Kindergröße und durchsichtig</w:t>
            </w:r>
            <w:r w:rsidR="00CC35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A48CE1" w14:textId="1D7170A0" w:rsidR="003C2231" w:rsidRPr="00CC3537" w:rsidRDefault="00CC3537" w:rsidP="00CC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gibt </w:t>
            </w:r>
            <w:r w:rsidR="003C2231" w:rsidRPr="00CC3537">
              <w:rPr>
                <w:rFonts w:ascii="Arial" w:hAnsi="Arial" w:cs="Arial"/>
                <w:sz w:val="20"/>
                <w:szCs w:val="20"/>
              </w:rPr>
              <w:t xml:space="preserve">Wasser und/ oder Tee </w:t>
            </w:r>
            <w:r>
              <w:rPr>
                <w:rFonts w:ascii="Arial" w:hAnsi="Arial" w:cs="Arial"/>
                <w:sz w:val="20"/>
                <w:szCs w:val="20"/>
              </w:rPr>
              <w:t xml:space="preserve">im Angebot </w:t>
            </w:r>
            <w:r w:rsidR="003C2231" w:rsidRPr="00CC3537">
              <w:rPr>
                <w:rFonts w:ascii="Arial" w:hAnsi="Arial" w:cs="Arial"/>
                <w:sz w:val="20"/>
                <w:szCs w:val="20"/>
              </w:rPr>
              <w:t>(Milch ist kein Getränk!)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9A7" w14:textId="6856165B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78BF" w14:textId="5A9B517A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3A8" w14:textId="77777777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FED" w14:textId="77777777" w:rsidR="003C2231" w:rsidRDefault="003C2231" w:rsidP="003C2231">
            <w:pPr>
              <w:rPr>
                <w:rFonts w:ascii="Arial" w:hAnsi="Arial" w:cs="Arial"/>
              </w:rPr>
            </w:pPr>
          </w:p>
        </w:tc>
      </w:tr>
      <w:tr w:rsidR="003C2231" w14:paraId="6540340A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CC7" w14:textId="2A38E6A8" w:rsidR="003C2231" w:rsidRPr="005945FF" w:rsidRDefault="003C2231" w:rsidP="003C223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C617" w14:textId="628A695E" w:rsidR="00CC3537" w:rsidRDefault="003C2231" w:rsidP="00CC3537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Zu den Mahlzeiten </w:t>
            </w:r>
            <w:r w:rsidRPr="00CC3537">
              <w:rPr>
                <w:rFonts w:ascii="Arial" w:hAnsi="Arial" w:cs="Arial"/>
                <w:sz w:val="20"/>
                <w:szCs w:val="20"/>
              </w:rPr>
              <w:t xml:space="preserve">steht </w:t>
            </w:r>
            <w:r w:rsidR="00CC3537">
              <w:rPr>
                <w:rFonts w:ascii="Arial" w:hAnsi="Arial" w:cs="Arial"/>
                <w:sz w:val="20"/>
                <w:szCs w:val="20"/>
              </w:rPr>
              <w:t>ansprechendes G</w:t>
            </w:r>
            <w:r w:rsidRPr="00CC3537">
              <w:rPr>
                <w:rFonts w:ascii="Arial" w:hAnsi="Arial" w:cs="Arial"/>
                <w:sz w:val="20"/>
                <w:szCs w:val="20"/>
              </w:rPr>
              <w:t xml:space="preserve">eschirr </w:t>
            </w:r>
            <w:r w:rsidRPr="003A3DA5">
              <w:rPr>
                <w:rFonts w:ascii="Arial" w:hAnsi="Arial" w:cs="Arial"/>
                <w:sz w:val="16"/>
                <w:szCs w:val="16"/>
              </w:rPr>
              <w:t>(</w:t>
            </w:r>
            <w:r w:rsidR="00CC3537" w:rsidRPr="003A3DA5">
              <w:rPr>
                <w:rFonts w:ascii="Arial" w:hAnsi="Arial" w:cs="Arial"/>
                <w:sz w:val="16"/>
                <w:szCs w:val="16"/>
              </w:rPr>
              <w:t xml:space="preserve">Porzellan, </w:t>
            </w:r>
            <w:r w:rsidRPr="003A3DA5">
              <w:rPr>
                <w:rFonts w:ascii="Arial" w:hAnsi="Arial" w:cs="Arial"/>
                <w:sz w:val="16"/>
                <w:szCs w:val="16"/>
              </w:rPr>
              <w:t>Teller, Schüsseln</w:t>
            </w:r>
            <w:r w:rsidR="003A3DA5" w:rsidRPr="003A3DA5">
              <w:rPr>
                <w:rFonts w:ascii="Arial" w:hAnsi="Arial" w:cs="Arial"/>
                <w:sz w:val="16"/>
                <w:szCs w:val="16"/>
              </w:rPr>
              <w:t>,</w:t>
            </w:r>
            <w:r w:rsidRPr="003A3D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DA5" w:rsidRPr="003A3DA5">
              <w:rPr>
                <w:rFonts w:ascii="Arial" w:hAnsi="Arial" w:cs="Arial"/>
                <w:sz w:val="16"/>
                <w:szCs w:val="16"/>
              </w:rPr>
              <w:t>Besteck</w:t>
            </w:r>
            <w:r w:rsidR="003A3DA5" w:rsidRPr="003A3DA5">
              <w:rPr>
                <w:rFonts w:ascii="Arial" w:hAnsi="Arial" w:cs="Arial"/>
                <w:sz w:val="16"/>
                <w:szCs w:val="16"/>
              </w:rPr>
              <w:t xml:space="preserve"> zur Auswahl </w:t>
            </w:r>
            <w:r w:rsidRPr="003A3DA5">
              <w:rPr>
                <w:rFonts w:ascii="Arial" w:hAnsi="Arial" w:cs="Arial"/>
                <w:sz w:val="16"/>
                <w:szCs w:val="16"/>
              </w:rPr>
              <w:t>…)</w:t>
            </w:r>
            <w:r w:rsidRPr="003A3DA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3537">
              <w:rPr>
                <w:rFonts w:ascii="Arial" w:hAnsi="Arial" w:cs="Arial"/>
                <w:sz w:val="20"/>
                <w:szCs w:val="20"/>
              </w:rPr>
              <w:t>zur Verfügung</w:t>
            </w:r>
            <w:r w:rsidR="00CC35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A11250" w14:textId="77777777" w:rsidR="00CC3537" w:rsidRDefault="00CC3537" w:rsidP="00CC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Speiseangebot ermöglicht eine Entscheidung der Kinder aus der sie sich selbst bedienen können.</w:t>
            </w:r>
          </w:p>
          <w:p w14:paraId="18341A30" w14:textId="4ED5C987" w:rsidR="003C2231" w:rsidRPr="00CC3537" w:rsidRDefault="003C2231" w:rsidP="00CC3537">
            <w:pPr>
              <w:rPr>
                <w:rFonts w:ascii="Arial" w:hAnsi="Arial" w:cs="Arial"/>
                <w:sz w:val="20"/>
                <w:szCs w:val="20"/>
              </w:rPr>
            </w:pPr>
            <w:r w:rsidRPr="00CC3537">
              <w:rPr>
                <w:rFonts w:ascii="Arial" w:hAnsi="Arial" w:cs="Arial"/>
                <w:sz w:val="20"/>
                <w:szCs w:val="20"/>
              </w:rPr>
              <w:t>Der Servierwagen bzw. der Stellplatz für Gläser und Getränke ist auf Augenhöhe der Kinder zur besseren Selbstbedienung (auch in Krippe)</w:t>
            </w:r>
            <w:r w:rsidR="00CC35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B3672" w14:textId="55461C66" w:rsidR="003C2231" w:rsidRPr="00CC3537" w:rsidRDefault="003C2231" w:rsidP="00CC3537">
            <w:pPr>
              <w:rPr>
                <w:rFonts w:ascii="Arial" w:hAnsi="Arial" w:cs="Arial"/>
                <w:sz w:val="20"/>
                <w:szCs w:val="20"/>
              </w:rPr>
            </w:pPr>
            <w:r w:rsidRPr="00CC3537">
              <w:rPr>
                <w:rFonts w:ascii="Arial" w:hAnsi="Arial" w:cs="Arial"/>
                <w:sz w:val="20"/>
                <w:szCs w:val="20"/>
              </w:rPr>
              <w:t>Kinder haben die Möglichkeit, Obst usw. selber zu schneiden (Messer, Teller, Brettchen im Angebot)</w:t>
            </w:r>
            <w:r w:rsidR="00CC35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521F38" w14:textId="496CA079" w:rsidR="003C2231" w:rsidRPr="00CC3537" w:rsidRDefault="00CC3537" w:rsidP="00CC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3C2231" w:rsidRPr="00CC3537">
              <w:rPr>
                <w:rFonts w:ascii="Arial" w:hAnsi="Arial" w:cs="Arial"/>
                <w:sz w:val="20"/>
                <w:szCs w:val="20"/>
              </w:rPr>
              <w:t>Essensanbieter beachtet Besonderheiten</w:t>
            </w:r>
            <w:r w:rsidR="00BA3D3F" w:rsidRPr="00CC3537">
              <w:rPr>
                <w:rFonts w:ascii="Arial" w:hAnsi="Arial" w:cs="Arial"/>
                <w:sz w:val="20"/>
                <w:szCs w:val="20"/>
              </w:rPr>
              <w:t>,</w:t>
            </w:r>
            <w:r w:rsidR="003C2231" w:rsidRPr="00CC3537">
              <w:rPr>
                <w:rFonts w:ascii="Arial" w:hAnsi="Arial" w:cs="Arial"/>
                <w:sz w:val="20"/>
                <w:szCs w:val="20"/>
              </w:rPr>
              <w:t xml:space="preserve"> Unverträglichkeiten, Allergien, religiöse Hintergründe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21C3" w14:textId="48BD7C30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223" w14:textId="53C05776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AC5F" w14:textId="77777777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251" w14:textId="77777777" w:rsidR="003C2231" w:rsidRDefault="003C2231" w:rsidP="003C2231">
            <w:pPr>
              <w:rPr>
                <w:rFonts w:ascii="Arial" w:hAnsi="Arial" w:cs="Arial"/>
              </w:rPr>
            </w:pPr>
          </w:p>
        </w:tc>
      </w:tr>
      <w:tr w:rsidR="003C2231" w14:paraId="31327DE6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2906" w14:textId="63F5849C" w:rsidR="003C2231" w:rsidRPr="005945FF" w:rsidRDefault="003C2231" w:rsidP="003C223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C47" w14:textId="77777777" w:rsidR="003C2231" w:rsidRPr="005945FF" w:rsidRDefault="003C2231" w:rsidP="003C2231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Garderobenplätze </w:t>
            </w:r>
          </w:p>
          <w:p w14:paraId="3651C8BC" w14:textId="3AAE8756" w:rsidR="003C2231" w:rsidRPr="005945FF" w:rsidRDefault="003C2231" w:rsidP="003C2231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sind von Kindern selbständig zu nutzen (Höhe beachten; evtl. Turnmatte statt Sitzbank an Garderobe verwenden)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BC3E83" w14:textId="4845D94F" w:rsidR="003C2231" w:rsidRDefault="003A3DA5" w:rsidP="003C2231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mit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 xml:space="preserve"> Fotos und oder Name der Kinder statt Piktogramme </w:t>
            </w:r>
            <w:r>
              <w:rPr>
                <w:rFonts w:ascii="Arial" w:hAnsi="Arial" w:cs="Arial"/>
                <w:sz w:val="20"/>
                <w:szCs w:val="20"/>
              </w:rPr>
              <w:t>gekennzeichnet.</w:t>
            </w:r>
          </w:p>
          <w:p w14:paraId="05B2EDA7" w14:textId="5B49E7CD" w:rsidR="003C2231" w:rsidRPr="003A3DA5" w:rsidRDefault="003A3DA5" w:rsidP="003A3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3C2231" w:rsidRPr="003A3DA5">
              <w:rPr>
                <w:rFonts w:ascii="Arial" w:hAnsi="Arial" w:cs="Arial"/>
                <w:sz w:val="20"/>
                <w:szCs w:val="20"/>
              </w:rPr>
              <w:t xml:space="preserve">Mehrfachnutzung </w:t>
            </w:r>
            <w:r>
              <w:rPr>
                <w:rFonts w:ascii="Arial" w:hAnsi="Arial" w:cs="Arial"/>
                <w:sz w:val="20"/>
                <w:szCs w:val="20"/>
              </w:rPr>
              <w:t>der Garderobe und</w:t>
            </w:r>
            <w:r w:rsidR="003C2231" w:rsidRPr="003A3DA5">
              <w:rPr>
                <w:rFonts w:ascii="Arial" w:hAnsi="Arial" w:cs="Arial"/>
                <w:sz w:val="20"/>
                <w:szCs w:val="20"/>
              </w:rPr>
              <w:t xml:space="preserve"> Berechnung</w:t>
            </w:r>
            <w:r>
              <w:rPr>
                <w:rFonts w:ascii="Arial" w:hAnsi="Arial" w:cs="Arial"/>
                <w:sz w:val="20"/>
                <w:szCs w:val="20"/>
              </w:rPr>
              <w:t xml:space="preserve"> zur</w:t>
            </w:r>
            <w:r w:rsidR="003C2231" w:rsidRPr="003A3DA5">
              <w:rPr>
                <w:rFonts w:ascii="Arial" w:hAnsi="Arial" w:cs="Arial"/>
                <w:sz w:val="20"/>
                <w:szCs w:val="20"/>
              </w:rPr>
              <w:t xml:space="preserve"> pädagogische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C2231" w:rsidRPr="003A3DA5">
              <w:rPr>
                <w:rFonts w:ascii="Arial" w:hAnsi="Arial" w:cs="Arial"/>
                <w:sz w:val="20"/>
                <w:szCs w:val="20"/>
              </w:rPr>
              <w:t xml:space="preserve"> Nutzfläche ist </w:t>
            </w:r>
            <w:r>
              <w:rPr>
                <w:rFonts w:ascii="Arial" w:hAnsi="Arial" w:cs="Arial"/>
                <w:sz w:val="20"/>
                <w:szCs w:val="20"/>
              </w:rPr>
              <w:t xml:space="preserve">die Nutzung </w:t>
            </w:r>
            <w:r w:rsidR="003C2231" w:rsidRPr="003A3DA5">
              <w:rPr>
                <w:rFonts w:ascii="Arial" w:hAnsi="Arial" w:cs="Arial"/>
                <w:sz w:val="20"/>
                <w:szCs w:val="20"/>
              </w:rPr>
              <w:t>sichtbar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8E0" w14:textId="23155D8F" w:rsidR="003C2231" w:rsidRDefault="003C2231" w:rsidP="003C2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9F8C" w14:textId="2F0A30DD" w:rsidR="003C2231" w:rsidRDefault="003C2231" w:rsidP="003C2231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ABEE" w14:textId="77777777" w:rsidR="003C2231" w:rsidRDefault="003C2231" w:rsidP="003C2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9CC8" w14:textId="77777777" w:rsidR="003C2231" w:rsidRDefault="003C2231" w:rsidP="003C2231">
            <w:pPr>
              <w:rPr>
                <w:rFonts w:ascii="Arial" w:hAnsi="Arial" w:cs="Arial"/>
                <w:b/>
              </w:rPr>
            </w:pPr>
          </w:p>
        </w:tc>
      </w:tr>
      <w:tr w:rsidR="003C2231" w14:paraId="5B5F1BBE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6B5" w14:textId="0E67B0C3" w:rsidR="003C2231" w:rsidRPr="005945FF" w:rsidRDefault="003C2231" w:rsidP="003C223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061" w14:textId="0A79CB95" w:rsidR="003C2231" w:rsidRPr="005945FF" w:rsidRDefault="003C2231" w:rsidP="003C2231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Bilder/Fotos/Deko/Aushänge/Projektdokumentation</w:t>
            </w:r>
          </w:p>
          <w:p w14:paraId="29107ECA" w14:textId="19002FD3" w:rsidR="003C2231" w:rsidRDefault="003A3DA5" w:rsidP="003C223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C2231">
              <w:rPr>
                <w:rFonts w:ascii="Arial" w:hAnsi="Arial" w:cs="Arial"/>
                <w:sz w:val="20"/>
                <w:szCs w:val="20"/>
              </w:rPr>
              <w:t>er Datenschutz ist beachtet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8468B5" w14:textId="7B93ACBB" w:rsidR="003C2231" w:rsidRDefault="003A3DA5" w:rsidP="003C223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C2231">
              <w:rPr>
                <w:rFonts w:ascii="Arial" w:hAnsi="Arial" w:cs="Arial"/>
                <w:sz w:val="20"/>
                <w:szCs w:val="20"/>
              </w:rPr>
              <w:t>eine Wettbewerbsbewertung schaffen (vergleichende Kinderarbeiten)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8FF702" w14:textId="513B7E80" w:rsidR="003C2231" w:rsidRPr="005945FF" w:rsidRDefault="003A3DA5" w:rsidP="003C223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>ind auf Augenhöhe der Kinder</w:t>
            </w:r>
            <w:r>
              <w:rPr>
                <w:rFonts w:ascii="Arial" w:hAnsi="Arial" w:cs="Arial"/>
                <w:sz w:val="20"/>
                <w:szCs w:val="20"/>
              </w:rPr>
              <w:t xml:space="preserve"> angebracht.</w:t>
            </w:r>
          </w:p>
          <w:p w14:paraId="4803E59D" w14:textId="747F7DA2" w:rsidR="003C2231" w:rsidRPr="005945FF" w:rsidRDefault="003A3DA5" w:rsidP="003C223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>assen zum Funktionsbereich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8C825D" w14:textId="3EBBA04A" w:rsidR="003C2231" w:rsidRPr="005945FF" w:rsidRDefault="003A3DA5" w:rsidP="003C223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 xml:space="preserve">ind gezielt </w:t>
            </w:r>
            <w:r>
              <w:rPr>
                <w:rFonts w:ascii="Arial" w:hAnsi="Arial" w:cs="Arial"/>
                <w:sz w:val="20"/>
                <w:szCs w:val="20"/>
              </w:rPr>
              <w:t xml:space="preserve">mit Kindern 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>ausgewählt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720AD2" w14:textId="51FA4A4C" w:rsidR="003C2231" w:rsidRPr="005945FF" w:rsidRDefault="003A3DA5" w:rsidP="003C223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>eine Erwachsenen-Deko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>eine Deko von den Decken (keine Brandlast)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C2231"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DBB9A1" w14:textId="66CD1FB5" w:rsidR="003C2231" w:rsidRPr="00D67B9B" w:rsidRDefault="003C2231" w:rsidP="003C223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Fenster bleiben in ihrer Funktion erhalten (Lüften, Licht und </w:t>
            </w:r>
            <w:r>
              <w:rPr>
                <w:rFonts w:ascii="Arial" w:hAnsi="Arial" w:cs="Arial"/>
                <w:sz w:val="20"/>
                <w:szCs w:val="20"/>
              </w:rPr>
              <w:t>Ausblick</w:t>
            </w:r>
            <w:r w:rsidRPr="005945FF">
              <w:rPr>
                <w:rFonts w:ascii="Arial" w:hAnsi="Arial" w:cs="Arial"/>
                <w:sz w:val="20"/>
                <w:szCs w:val="20"/>
              </w:rPr>
              <w:t>)</w:t>
            </w:r>
            <w:r w:rsidR="003A3D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A83" w14:textId="1B797073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9624" w14:textId="6BE86640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B93E" w14:textId="77777777" w:rsidR="003C2231" w:rsidRDefault="003C2231" w:rsidP="003C2231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7B61" w14:textId="77777777" w:rsidR="003C2231" w:rsidRDefault="003C2231" w:rsidP="003C2231">
            <w:pPr>
              <w:rPr>
                <w:rFonts w:ascii="Arial" w:hAnsi="Arial" w:cs="Arial"/>
              </w:rPr>
            </w:pPr>
          </w:p>
        </w:tc>
      </w:tr>
      <w:tr w:rsidR="003A3DA5" w14:paraId="210473C2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E9D" w14:textId="77777777" w:rsidR="003A3DA5" w:rsidRPr="005945FF" w:rsidRDefault="003A3DA5" w:rsidP="003A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A0E2" w14:textId="52299A54" w:rsidR="003A3DA5" w:rsidRPr="005945FF" w:rsidRDefault="003A3DA5" w:rsidP="003A3DA5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Portfolios stehen auf Kinderhöhe</w:t>
            </w:r>
            <w:r>
              <w:rPr>
                <w:rFonts w:ascii="Arial" w:hAnsi="Arial" w:cs="Arial"/>
                <w:sz w:val="20"/>
                <w:szCs w:val="20"/>
              </w:rPr>
              <w:t xml:space="preserve"> (sind Eigentum der Kinder)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BB64" w14:textId="77777777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B7F" w14:textId="77777777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DD4" w14:textId="77777777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DED" w14:textId="77777777" w:rsidR="003A3DA5" w:rsidRDefault="003A3DA5" w:rsidP="003A3DA5">
            <w:pPr>
              <w:rPr>
                <w:rFonts w:ascii="Arial" w:hAnsi="Arial" w:cs="Arial"/>
              </w:rPr>
            </w:pPr>
          </w:p>
        </w:tc>
      </w:tr>
      <w:tr w:rsidR="003A3DA5" w14:paraId="062038D1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39F" w14:textId="73690DC3" w:rsidR="003A3DA5" w:rsidRPr="005945FF" w:rsidRDefault="003A3DA5" w:rsidP="003A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B00" w14:textId="77777777" w:rsidR="003A3DA5" w:rsidRPr="005945FF" w:rsidRDefault="003A3DA5" w:rsidP="003A3DA5">
            <w:p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 xml:space="preserve">Spielmaterialien </w:t>
            </w:r>
          </w:p>
          <w:p w14:paraId="49BA6131" w14:textId="66465611" w:rsidR="003A3DA5" w:rsidRPr="005945FF" w:rsidRDefault="003A3DA5" w:rsidP="003A3DA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sind sichtbar und stehen zur freien Verfügung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2F67C0" w14:textId="3360B8EC" w:rsidR="003A3DA5" w:rsidRPr="005945FF" w:rsidRDefault="003A3DA5" w:rsidP="003A3DA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945FF">
              <w:rPr>
                <w:rFonts w:ascii="Arial" w:hAnsi="Arial" w:cs="Arial"/>
                <w:sz w:val="20"/>
                <w:szCs w:val="20"/>
              </w:rPr>
              <w:t>werden strukturiert angeordnet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282D6C" w14:textId="635AB8BD" w:rsidR="003A3DA5" w:rsidRPr="003A3DA5" w:rsidRDefault="003A3DA5" w:rsidP="003A3DA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945FF"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Schränken, </w:t>
            </w:r>
            <w:r w:rsidRPr="005945FF">
              <w:rPr>
                <w:rFonts w:ascii="Arial" w:hAnsi="Arial" w:cs="Arial"/>
                <w:sz w:val="20"/>
                <w:szCs w:val="20"/>
              </w:rPr>
              <w:t>Regale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45FF">
              <w:rPr>
                <w:rFonts w:ascii="Arial" w:hAnsi="Arial" w:cs="Arial"/>
                <w:sz w:val="20"/>
                <w:szCs w:val="20"/>
              </w:rPr>
              <w:t>, Körbe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45FF">
              <w:rPr>
                <w:rFonts w:ascii="Arial" w:hAnsi="Arial" w:cs="Arial"/>
                <w:sz w:val="20"/>
                <w:szCs w:val="20"/>
              </w:rPr>
              <w:t>, Schrankfächer</w:t>
            </w:r>
            <w:r>
              <w:rPr>
                <w:rFonts w:ascii="Arial" w:hAnsi="Arial" w:cs="Arial"/>
                <w:sz w:val="20"/>
                <w:szCs w:val="20"/>
              </w:rPr>
              <w:t>n offen aufbewahrt oder</w:t>
            </w:r>
            <w:r w:rsidRPr="005945FF">
              <w:rPr>
                <w:rFonts w:ascii="Arial" w:hAnsi="Arial" w:cs="Arial"/>
                <w:sz w:val="20"/>
                <w:szCs w:val="20"/>
              </w:rPr>
              <w:t xml:space="preserve"> mit Piktogrammen oder Fotos gekennzeichnet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4C9" w14:textId="346D24C3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1874" w14:textId="31DF77C5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033" w14:textId="77777777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7FF" w14:textId="77777777" w:rsidR="003A3DA5" w:rsidRDefault="003A3DA5" w:rsidP="003A3DA5">
            <w:pPr>
              <w:rPr>
                <w:rFonts w:ascii="Arial" w:hAnsi="Arial" w:cs="Arial"/>
              </w:rPr>
            </w:pPr>
          </w:p>
        </w:tc>
      </w:tr>
      <w:tr w:rsidR="003A3DA5" w14:paraId="07185260" w14:textId="77777777" w:rsidTr="00240B2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1F9" w14:textId="144050B1" w:rsidR="003A3DA5" w:rsidRPr="005945FF" w:rsidRDefault="003A3DA5" w:rsidP="003A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7F4" w14:textId="77777777" w:rsidR="003A3DA5" w:rsidRDefault="003A3DA5" w:rsidP="003A3DA5">
            <w:pPr>
              <w:rPr>
                <w:rFonts w:ascii="Arial" w:hAnsi="Arial" w:cs="Arial"/>
                <w:sz w:val="20"/>
                <w:szCs w:val="20"/>
              </w:rPr>
            </w:pPr>
            <w:r w:rsidRPr="00E9181A">
              <w:rPr>
                <w:rFonts w:ascii="Arial" w:hAnsi="Arial" w:cs="Arial"/>
                <w:sz w:val="20"/>
                <w:szCs w:val="20"/>
              </w:rPr>
              <w:t>Außengelände</w:t>
            </w:r>
          </w:p>
          <w:p w14:paraId="29F08B3D" w14:textId="42617AE7" w:rsidR="003A3DA5" w:rsidRDefault="00164812" w:rsidP="003A3DA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umfasst </w:t>
            </w:r>
            <w:r w:rsidR="003A3DA5">
              <w:rPr>
                <w:rFonts w:ascii="Arial" w:hAnsi="Arial" w:cs="Arial"/>
                <w:sz w:val="20"/>
                <w:szCs w:val="20"/>
              </w:rPr>
              <w:t>10 m² pro Kind Außenfläche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9A596D" w14:textId="30B4D7D8" w:rsidR="003A3DA5" w:rsidRPr="00010881" w:rsidRDefault="003A3DA5" w:rsidP="003A3DA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ein „</w:t>
            </w:r>
            <w:r w:rsidRPr="00010881">
              <w:rPr>
                <w:rFonts w:ascii="Arial" w:hAnsi="Arial" w:cs="Arial"/>
                <w:sz w:val="20"/>
                <w:szCs w:val="20"/>
              </w:rPr>
              <w:t>Raum“ für Kinder, der möglichst ganztägig genutzt werden kann.</w:t>
            </w:r>
          </w:p>
          <w:p w14:paraId="2D7FB9FB" w14:textId="5629B8DF" w:rsidR="003A3DA5" w:rsidRPr="00010881" w:rsidRDefault="00164812" w:rsidP="003A3DA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verfügt einen </w:t>
            </w:r>
            <w:r w:rsidR="003A3DA5" w:rsidRPr="00010881">
              <w:rPr>
                <w:rFonts w:ascii="Arial" w:hAnsi="Arial" w:cs="Arial"/>
                <w:sz w:val="20"/>
                <w:szCs w:val="20"/>
              </w:rPr>
              <w:t>beruhigter Kleinkindbereich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7C9BA6" w14:textId="7E4B122F" w:rsidR="003A3DA5" w:rsidRPr="005F0A70" w:rsidRDefault="00164812" w:rsidP="003A3DA5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verfügt über </w:t>
            </w:r>
            <w:r w:rsidR="003A3DA5" w:rsidRPr="00010881">
              <w:rPr>
                <w:rFonts w:ascii="Arial" w:hAnsi="Arial" w:cs="Arial"/>
                <w:sz w:val="20"/>
                <w:szCs w:val="20"/>
              </w:rPr>
              <w:t>ausreichend Sonnenschutz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8ABA" w14:textId="5263673E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233" w14:textId="2F12C327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913" w14:textId="77777777" w:rsidR="003A3DA5" w:rsidRDefault="003A3DA5" w:rsidP="003A3DA5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A2FB" w14:textId="77777777" w:rsidR="003A3DA5" w:rsidRDefault="003A3DA5" w:rsidP="003A3DA5">
            <w:pPr>
              <w:rPr>
                <w:rFonts w:ascii="Arial" w:hAnsi="Arial" w:cs="Arial"/>
              </w:rPr>
            </w:pPr>
          </w:p>
        </w:tc>
      </w:tr>
    </w:tbl>
    <w:p w14:paraId="4B1CE286" w14:textId="77777777" w:rsidR="00F14217" w:rsidRPr="003C2231" w:rsidRDefault="00F14217" w:rsidP="003C2231">
      <w:pPr>
        <w:spacing w:after="0"/>
        <w:rPr>
          <w:sz w:val="10"/>
          <w:szCs w:val="10"/>
        </w:rPr>
      </w:pPr>
    </w:p>
    <w:sectPr w:rsidR="00F14217" w:rsidRPr="003C2231" w:rsidSect="00B114A0">
      <w:footerReference w:type="default" r:id="rId25"/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F26B" w14:textId="77777777" w:rsidR="0056187E" w:rsidRDefault="0056187E" w:rsidP="0031757E">
      <w:pPr>
        <w:spacing w:after="0" w:line="240" w:lineRule="auto"/>
      </w:pPr>
      <w:r>
        <w:separator/>
      </w:r>
    </w:p>
  </w:endnote>
  <w:endnote w:type="continuationSeparator" w:id="0">
    <w:p w14:paraId="6FBCB142" w14:textId="77777777" w:rsidR="0056187E" w:rsidRDefault="0056187E" w:rsidP="003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Light"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D5F" w14:textId="64357A33" w:rsidR="0031757E" w:rsidRPr="002F4CDB" w:rsidRDefault="0031757E">
    <w:pPr>
      <w:pStyle w:val="Fuzeile"/>
      <w:rPr>
        <w:rFonts w:ascii="Arial" w:hAnsi="Arial" w:cs="Arial"/>
        <w:sz w:val="20"/>
        <w:szCs w:val="20"/>
      </w:rPr>
    </w:pPr>
    <w:bookmarkStart w:id="0" w:name="_Hlk120008150"/>
    <w:bookmarkStart w:id="1" w:name="_Hlk120008151"/>
    <w:r w:rsidRPr="002F4CDB">
      <w:rPr>
        <w:rFonts w:ascii="Arial" w:hAnsi="Arial" w:cs="Arial"/>
        <w:sz w:val="20"/>
        <w:szCs w:val="20"/>
      </w:rPr>
      <w:t>LIGA der Freien Wohlfahrtspflege in Thüringen e.V.</w:t>
    </w:r>
    <w:r w:rsidRPr="002F4CDB">
      <w:rPr>
        <w:rFonts w:ascii="Arial" w:hAnsi="Arial" w:cs="Arial"/>
        <w:sz w:val="20"/>
        <w:szCs w:val="20"/>
      </w:rPr>
      <w:tab/>
    </w:r>
    <w:r w:rsidRPr="002F4CDB">
      <w:rPr>
        <w:rFonts w:ascii="Arial" w:hAnsi="Arial" w:cs="Arial"/>
        <w:sz w:val="20"/>
        <w:szCs w:val="20"/>
      </w:rPr>
      <w:tab/>
    </w:r>
    <w:r w:rsidRPr="002F4CDB">
      <w:rPr>
        <w:rFonts w:ascii="Arial" w:hAnsi="Arial" w:cs="Arial"/>
        <w:sz w:val="20"/>
        <w:szCs w:val="20"/>
      </w:rPr>
      <w:tab/>
    </w:r>
    <w:r w:rsidRPr="002F4CDB">
      <w:rPr>
        <w:rFonts w:ascii="Arial" w:hAnsi="Arial" w:cs="Arial"/>
        <w:sz w:val="20"/>
        <w:szCs w:val="20"/>
      </w:rPr>
      <w:tab/>
    </w:r>
    <w:r w:rsidRPr="002F4CDB">
      <w:rPr>
        <w:rFonts w:ascii="Arial" w:hAnsi="Arial" w:cs="Arial"/>
        <w:sz w:val="20"/>
        <w:szCs w:val="20"/>
      </w:rPr>
      <w:tab/>
    </w:r>
    <w:r w:rsidRPr="002F4CDB">
      <w:rPr>
        <w:rFonts w:ascii="Arial" w:hAnsi="Arial" w:cs="Arial"/>
        <w:sz w:val="20"/>
        <w:szCs w:val="20"/>
      </w:rPr>
      <w:tab/>
    </w:r>
    <w:r w:rsidRPr="002F4CDB">
      <w:rPr>
        <w:rFonts w:ascii="Arial" w:hAnsi="Arial" w:cs="Arial"/>
        <w:sz w:val="20"/>
        <w:szCs w:val="20"/>
      </w:rPr>
      <w:tab/>
    </w:r>
    <w:r w:rsidR="002F4CDB">
      <w:rPr>
        <w:rFonts w:ascii="Arial" w:hAnsi="Arial" w:cs="Arial"/>
        <w:sz w:val="20"/>
        <w:szCs w:val="20"/>
      </w:rPr>
      <w:t xml:space="preserve"> </w:t>
    </w:r>
    <w:r w:rsidRPr="002F4CDB">
      <w:rPr>
        <w:rFonts w:ascii="Arial" w:hAnsi="Arial" w:cs="Arial"/>
        <w:sz w:val="20"/>
        <w:szCs w:val="20"/>
      </w:rPr>
      <w:t xml:space="preserve">Stand </w:t>
    </w:r>
    <w:r w:rsidR="00854BD0" w:rsidRPr="002F4CDB">
      <w:rPr>
        <w:rFonts w:ascii="Arial" w:hAnsi="Arial" w:cs="Arial"/>
        <w:sz w:val="20"/>
        <w:szCs w:val="20"/>
      </w:rPr>
      <w:t xml:space="preserve">Dezember </w:t>
    </w:r>
    <w:r w:rsidRPr="002F4CDB">
      <w:rPr>
        <w:rFonts w:ascii="Arial" w:hAnsi="Arial" w:cs="Arial"/>
        <w:sz w:val="20"/>
        <w:szCs w:val="20"/>
      </w:rPr>
      <w:t>2022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7BE5" w14:textId="77777777" w:rsidR="0056187E" w:rsidRDefault="0056187E" w:rsidP="0031757E">
      <w:pPr>
        <w:spacing w:after="0" w:line="240" w:lineRule="auto"/>
      </w:pPr>
      <w:r>
        <w:separator/>
      </w:r>
    </w:p>
  </w:footnote>
  <w:footnote w:type="continuationSeparator" w:id="0">
    <w:p w14:paraId="6484539A" w14:textId="77777777" w:rsidR="0056187E" w:rsidRDefault="0056187E" w:rsidP="0031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F3D"/>
    <w:multiLevelType w:val="hybridMultilevel"/>
    <w:tmpl w:val="C984660A"/>
    <w:lvl w:ilvl="0" w:tplc="EF0417A8">
      <w:numFmt w:val="bullet"/>
      <w:lvlText w:val="□"/>
      <w:lvlJc w:val="left"/>
      <w:pPr>
        <w:ind w:left="720" w:hanging="36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745"/>
    <w:multiLevelType w:val="hybridMultilevel"/>
    <w:tmpl w:val="FE383222"/>
    <w:lvl w:ilvl="0" w:tplc="F4CA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B2F"/>
    <w:multiLevelType w:val="hybridMultilevel"/>
    <w:tmpl w:val="4C0A79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4D00"/>
    <w:multiLevelType w:val="hybridMultilevel"/>
    <w:tmpl w:val="060E8282"/>
    <w:lvl w:ilvl="0" w:tplc="5E3A6D1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439B9"/>
    <w:multiLevelType w:val="hybridMultilevel"/>
    <w:tmpl w:val="681EC0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69A1"/>
    <w:multiLevelType w:val="hybridMultilevel"/>
    <w:tmpl w:val="4B8E07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1609"/>
    <w:multiLevelType w:val="hybridMultilevel"/>
    <w:tmpl w:val="F6D631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A066B"/>
    <w:multiLevelType w:val="hybridMultilevel"/>
    <w:tmpl w:val="CB8085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A46"/>
    <w:multiLevelType w:val="hybridMultilevel"/>
    <w:tmpl w:val="ADBCA0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3999"/>
    <w:multiLevelType w:val="hybridMultilevel"/>
    <w:tmpl w:val="ADA297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744C"/>
    <w:multiLevelType w:val="hybridMultilevel"/>
    <w:tmpl w:val="C40A371E"/>
    <w:lvl w:ilvl="0" w:tplc="EF0417A8">
      <w:numFmt w:val="bullet"/>
      <w:lvlText w:val="□"/>
      <w:lvlJc w:val="left"/>
      <w:pPr>
        <w:ind w:left="720" w:hanging="36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02B37"/>
    <w:multiLevelType w:val="hybridMultilevel"/>
    <w:tmpl w:val="3ABED5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50E73"/>
    <w:multiLevelType w:val="hybridMultilevel"/>
    <w:tmpl w:val="2AA447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4735"/>
    <w:multiLevelType w:val="hybridMultilevel"/>
    <w:tmpl w:val="0F36E9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26A5"/>
    <w:multiLevelType w:val="hybridMultilevel"/>
    <w:tmpl w:val="93F6D49A"/>
    <w:lvl w:ilvl="0" w:tplc="6668FB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2153"/>
    <w:multiLevelType w:val="hybridMultilevel"/>
    <w:tmpl w:val="475E5D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07CF2"/>
    <w:multiLevelType w:val="hybridMultilevel"/>
    <w:tmpl w:val="631C83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B3312"/>
    <w:multiLevelType w:val="hybridMultilevel"/>
    <w:tmpl w:val="E7A64B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156E9"/>
    <w:multiLevelType w:val="hybridMultilevel"/>
    <w:tmpl w:val="D3840E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2DAD"/>
    <w:multiLevelType w:val="hybridMultilevel"/>
    <w:tmpl w:val="0C5C69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85C61"/>
    <w:multiLevelType w:val="hybridMultilevel"/>
    <w:tmpl w:val="37B8E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75757"/>
    <w:multiLevelType w:val="hybridMultilevel"/>
    <w:tmpl w:val="9EF6F2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40093"/>
    <w:multiLevelType w:val="hybridMultilevel"/>
    <w:tmpl w:val="6554A8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A4864"/>
    <w:multiLevelType w:val="hybridMultilevel"/>
    <w:tmpl w:val="DFD463A6"/>
    <w:lvl w:ilvl="0" w:tplc="8E1C7570">
      <w:numFmt w:val="bullet"/>
      <w:lvlText w:val="o"/>
      <w:lvlJc w:val="left"/>
      <w:pPr>
        <w:ind w:left="720" w:hanging="360"/>
      </w:pPr>
      <w:rPr>
        <w:rFonts w:ascii="Wingdings" w:eastAsia="HP Simplified Light" w:hAnsi="Wingdings" w:cs="HP Simplifi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4614C"/>
    <w:multiLevelType w:val="hybridMultilevel"/>
    <w:tmpl w:val="FB0ECE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2"/>
  </w:num>
  <w:num w:numId="7">
    <w:abstractNumId w:val="15"/>
  </w:num>
  <w:num w:numId="8">
    <w:abstractNumId w:val="19"/>
  </w:num>
  <w:num w:numId="9">
    <w:abstractNumId w:val="6"/>
  </w:num>
  <w:num w:numId="10">
    <w:abstractNumId w:val="17"/>
  </w:num>
  <w:num w:numId="11">
    <w:abstractNumId w:val="22"/>
  </w:num>
  <w:num w:numId="12">
    <w:abstractNumId w:val="13"/>
  </w:num>
  <w:num w:numId="13">
    <w:abstractNumId w:val="16"/>
  </w:num>
  <w:num w:numId="14">
    <w:abstractNumId w:val="5"/>
  </w:num>
  <w:num w:numId="15">
    <w:abstractNumId w:val="12"/>
  </w:num>
  <w:num w:numId="16">
    <w:abstractNumId w:val="24"/>
  </w:num>
  <w:num w:numId="17">
    <w:abstractNumId w:val="9"/>
  </w:num>
  <w:num w:numId="18">
    <w:abstractNumId w:val="14"/>
  </w:num>
  <w:num w:numId="19">
    <w:abstractNumId w:val="1"/>
  </w:num>
  <w:num w:numId="20">
    <w:abstractNumId w:val="3"/>
  </w:num>
  <w:num w:numId="21">
    <w:abstractNumId w:val="11"/>
  </w:num>
  <w:num w:numId="22">
    <w:abstractNumId w:val="23"/>
  </w:num>
  <w:num w:numId="23">
    <w:abstractNumId w:val="0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17"/>
    <w:rsid w:val="00010881"/>
    <w:rsid w:val="000220E2"/>
    <w:rsid w:val="000348F0"/>
    <w:rsid w:val="00040DFA"/>
    <w:rsid w:val="000444E4"/>
    <w:rsid w:val="0008475A"/>
    <w:rsid w:val="00086D84"/>
    <w:rsid w:val="000A0B1A"/>
    <w:rsid w:val="000A3C0D"/>
    <w:rsid w:val="00150487"/>
    <w:rsid w:val="00162225"/>
    <w:rsid w:val="00164812"/>
    <w:rsid w:val="001766F4"/>
    <w:rsid w:val="00184C5F"/>
    <w:rsid w:val="001957B0"/>
    <w:rsid w:val="001A08D0"/>
    <w:rsid w:val="001C36F2"/>
    <w:rsid w:val="00206A37"/>
    <w:rsid w:val="002270A3"/>
    <w:rsid w:val="00240B2D"/>
    <w:rsid w:val="00250279"/>
    <w:rsid w:val="002742BC"/>
    <w:rsid w:val="0027604F"/>
    <w:rsid w:val="0029455F"/>
    <w:rsid w:val="002E0A13"/>
    <w:rsid w:val="002F1357"/>
    <w:rsid w:val="002F4BE4"/>
    <w:rsid w:val="002F4CDB"/>
    <w:rsid w:val="0031757E"/>
    <w:rsid w:val="00320C5F"/>
    <w:rsid w:val="00321B0C"/>
    <w:rsid w:val="00330383"/>
    <w:rsid w:val="003355C3"/>
    <w:rsid w:val="0036133E"/>
    <w:rsid w:val="0036347C"/>
    <w:rsid w:val="003923DA"/>
    <w:rsid w:val="00396A31"/>
    <w:rsid w:val="003A260B"/>
    <w:rsid w:val="003A3DA5"/>
    <w:rsid w:val="003B4BC6"/>
    <w:rsid w:val="003C2231"/>
    <w:rsid w:val="003E2C35"/>
    <w:rsid w:val="00407144"/>
    <w:rsid w:val="0042196C"/>
    <w:rsid w:val="00436BE2"/>
    <w:rsid w:val="004626E3"/>
    <w:rsid w:val="004637C6"/>
    <w:rsid w:val="00475293"/>
    <w:rsid w:val="00496036"/>
    <w:rsid w:val="004A50F8"/>
    <w:rsid w:val="004A7E09"/>
    <w:rsid w:val="004B7106"/>
    <w:rsid w:val="004C5E37"/>
    <w:rsid w:val="004E4BC8"/>
    <w:rsid w:val="00512496"/>
    <w:rsid w:val="00550963"/>
    <w:rsid w:val="0056187E"/>
    <w:rsid w:val="00574092"/>
    <w:rsid w:val="005945FF"/>
    <w:rsid w:val="005C194A"/>
    <w:rsid w:val="005F0A70"/>
    <w:rsid w:val="0061430C"/>
    <w:rsid w:val="00636AEF"/>
    <w:rsid w:val="00641682"/>
    <w:rsid w:val="00667FC9"/>
    <w:rsid w:val="006975D4"/>
    <w:rsid w:val="006B5B92"/>
    <w:rsid w:val="006C2405"/>
    <w:rsid w:val="006D75C1"/>
    <w:rsid w:val="006E30A0"/>
    <w:rsid w:val="006E6611"/>
    <w:rsid w:val="006E72F6"/>
    <w:rsid w:val="00725456"/>
    <w:rsid w:val="00732E18"/>
    <w:rsid w:val="00734FF4"/>
    <w:rsid w:val="00743E02"/>
    <w:rsid w:val="00761C39"/>
    <w:rsid w:val="00786631"/>
    <w:rsid w:val="007A6270"/>
    <w:rsid w:val="007B22B7"/>
    <w:rsid w:val="007B43A7"/>
    <w:rsid w:val="007C77D3"/>
    <w:rsid w:val="007D6A00"/>
    <w:rsid w:val="007F4ABA"/>
    <w:rsid w:val="0081774E"/>
    <w:rsid w:val="00822E3F"/>
    <w:rsid w:val="00854BD0"/>
    <w:rsid w:val="00855FEA"/>
    <w:rsid w:val="008A1CAF"/>
    <w:rsid w:val="008C60BC"/>
    <w:rsid w:val="00913FCD"/>
    <w:rsid w:val="00915483"/>
    <w:rsid w:val="00924FB7"/>
    <w:rsid w:val="009436E9"/>
    <w:rsid w:val="00943C80"/>
    <w:rsid w:val="0094402D"/>
    <w:rsid w:val="00964058"/>
    <w:rsid w:val="00985F22"/>
    <w:rsid w:val="009A6EE8"/>
    <w:rsid w:val="009D314A"/>
    <w:rsid w:val="009D7616"/>
    <w:rsid w:val="00A21B42"/>
    <w:rsid w:val="00A24AE0"/>
    <w:rsid w:val="00A30586"/>
    <w:rsid w:val="00A6304A"/>
    <w:rsid w:val="00A8290F"/>
    <w:rsid w:val="00A838D5"/>
    <w:rsid w:val="00AB141C"/>
    <w:rsid w:val="00AB66C5"/>
    <w:rsid w:val="00AD22AE"/>
    <w:rsid w:val="00AD7AD7"/>
    <w:rsid w:val="00AE0642"/>
    <w:rsid w:val="00AE6341"/>
    <w:rsid w:val="00AF4483"/>
    <w:rsid w:val="00B114A0"/>
    <w:rsid w:val="00B23756"/>
    <w:rsid w:val="00B3462B"/>
    <w:rsid w:val="00B428B9"/>
    <w:rsid w:val="00B55550"/>
    <w:rsid w:val="00B66CBA"/>
    <w:rsid w:val="00B7439D"/>
    <w:rsid w:val="00BA3D3F"/>
    <w:rsid w:val="00BA60C2"/>
    <w:rsid w:val="00BB4464"/>
    <w:rsid w:val="00BC33E9"/>
    <w:rsid w:val="00C13249"/>
    <w:rsid w:val="00C157F0"/>
    <w:rsid w:val="00C66940"/>
    <w:rsid w:val="00C90C93"/>
    <w:rsid w:val="00CA520E"/>
    <w:rsid w:val="00CC3537"/>
    <w:rsid w:val="00CC5030"/>
    <w:rsid w:val="00CD28A8"/>
    <w:rsid w:val="00CE6835"/>
    <w:rsid w:val="00CF0077"/>
    <w:rsid w:val="00D23029"/>
    <w:rsid w:val="00D50BBF"/>
    <w:rsid w:val="00D56FCE"/>
    <w:rsid w:val="00D60DE6"/>
    <w:rsid w:val="00D6240F"/>
    <w:rsid w:val="00D67B9B"/>
    <w:rsid w:val="00D7022E"/>
    <w:rsid w:val="00DB0DE7"/>
    <w:rsid w:val="00DE00E5"/>
    <w:rsid w:val="00DE373C"/>
    <w:rsid w:val="00DE4398"/>
    <w:rsid w:val="00E1260B"/>
    <w:rsid w:val="00E307BF"/>
    <w:rsid w:val="00E30F03"/>
    <w:rsid w:val="00E32E85"/>
    <w:rsid w:val="00E36C53"/>
    <w:rsid w:val="00E5735C"/>
    <w:rsid w:val="00E7625A"/>
    <w:rsid w:val="00E9181A"/>
    <w:rsid w:val="00E92007"/>
    <w:rsid w:val="00E94B17"/>
    <w:rsid w:val="00EB71FF"/>
    <w:rsid w:val="00ED2048"/>
    <w:rsid w:val="00EE058D"/>
    <w:rsid w:val="00EE36EA"/>
    <w:rsid w:val="00EF35E6"/>
    <w:rsid w:val="00EF39AD"/>
    <w:rsid w:val="00EF4BA8"/>
    <w:rsid w:val="00F00550"/>
    <w:rsid w:val="00F029D5"/>
    <w:rsid w:val="00F14217"/>
    <w:rsid w:val="00F26E19"/>
    <w:rsid w:val="00F46CF8"/>
    <w:rsid w:val="00F866F2"/>
    <w:rsid w:val="00F95A2F"/>
    <w:rsid w:val="00FA1AB5"/>
    <w:rsid w:val="00FC2470"/>
    <w:rsid w:val="00FC5D35"/>
    <w:rsid w:val="00FD025A"/>
    <w:rsid w:val="00FD5428"/>
    <w:rsid w:val="00FE2A32"/>
    <w:rsid w:val="00FE6EDA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245E"/>
  <w15:docId w15:val="{8F18305A-05EC-455D-9F77-6B63FCE3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217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42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4217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36E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36EA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AE6341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DE439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7E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7E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9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9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963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9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963"/>
    <w:rPr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9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.thueringen.de/fileadmin/bildung/kindergarten/betriebserlaubnis-meldepflicht/2021-03-31_hinweise_konzeptionen_kindertageseinrichtungen.pdf" TargetMode="External"/><Relationship Id="rId13" Type="http://schemas.openxmlformats.org/officeDocument/2006/relationships/hyperlink" Target="https://bildung.thueringen.de/fileadmin/bildung/kindergarten/empfehlungen/notfallkalender.pdf" TargetMode="External"/><Relationship Id="rId18" Type="http://schemas.openxmlformats.org/officeDocument/2006/relationships/hyperlink" Target="https://bildung.thueringen.de/fileadmin/bildung/kindergarten/empfehlungen/rhpl-kita-th__rendfassung_august_2011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ldung.thueringen.de/fileadmin/bildung/kindergarten/empfehlungen/handreichung.pdf" TargetMode="External"/><Relationship Id="rId7" Type="http://schemas.openxmlformats.org/officeDocument/2006/relationships/hyperlink" Target="https://www.sozialgesetzbuch-sgb.de/sgbviii/1.html" TargetMode="External"/><Relationship Id="rId12" Type="http://schemas.openxmlformats.org/officeDocument/2006/relationships/hyperlink" Target="https://bildung.thueringen.de/fileadmin/bildung/kindergarten/empfehlungen/handreichung.pdf" TargetMode="External"/><Relationship Id="rId17" Type="http://schemas.openxmlformats.org/officeDocument/2006/relationships/hyperlink" Target="https://bildung.thueringen.de/fileadmin/bildung/kindergarten/betriebserlaubnis-meldepflicht/brandschutztechnische_und_bauliche_mindestanforderungen_im_betriebserlaubnisverfahren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ldung.thueringen.de/fileadmin/bildung/kindergarten/empfehlungen/tlv_hygienempfehlungen_kita.pdf" TargetMode="External"/><Relationship Id="rId20" Type="http://schemas.openxmlformats.org/officeDocument/2006/relationships/hyperlink" Target="https://bildung.thueringen.de/bildung/kindergarten/betriebserlaubn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desrecht.thueringen.de/bsth/document/jlr-KTEinrVTH2011rahmen" TargetMode="External"/><Relationship Id="rId24" Type="http://schemas.openxmlformats.org/officeDocument/2006/relationships/hyperlink" Target="https://bildung.thueringen.de/fileadmin/bildung/kindergarten/betriebserlaubnis-meldepflicht/2020_angaben_zur_veraenderung_des_paedagogischen_fachpersonal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ldung.thueringen.de/fileadmin/bildung/bildungsplan/thueringer_bildungsplan_18_dasnetz.pdf" TargetMode="External"/><Relationship Id="rId23" Type="http://schemas.openxmlformats.org/officeDocument/2006/relationships/hyperlink" Target="https://bildung.thueringen.de/fileadmin/bildung/kindergarten/empfehlungen/leitlinien_erste_hilfe_am_kind.pdf" TargetMode="External"/><Relationship Id="rId10" Type="http://schemas.openxmlformats.org/officeDocument/2006/relationships/hyperlink" Target="https://bildung.thueringen.de/fileadmin/ministerium/publikationen/Beteiligung_und_Beschwerde_in_Kitas.pdf" TargetMode="External"/><Relationship Id="rId19" Type="http://schemas.openxmlformats.org/officeDocument/2006/relationships/hyperlink" Target="https://publikationen.dguv.de/regelwerk/publikationen-nach-fachbereich/bildungseinrichtungen/kindertageseinrichtungen-und-kindertagespfl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desrecht.thueringen.de/bsth/document/jlr-KTBetrGTHrahmen" TargetMode="External"/><Relationship Id="rId14" Type="http://schemas.openxmlformats.org/officeDocument/2006/relationships/hyperlink" Target="https://bildung.thueringen.de/fileadmin/bildung/kindergarten/empfehlungen/leitlinien_erste_hilfe_am_kind.pdf" TargetMode="External"/><Relationship Id="rId22" Type="http://schemas.openxmlformats.org/officeDocument/2006/relationships/hyperlink" Target="https://bildung.thueringen.de/fileadmin/bildung/kindergarten/empfehlungen/notfallkalender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2683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Caritas-Mitarbeiter</dc:creator>
  <cp:lastModifiedBy>Astrid Exel</cp:lastModifiedBy>
  <cp:revision>9</cp:revision>
  <cp:lastPrinted>2022-11-08T15:49:00Z</cp:lastPrinted>
  <dcterms:created xsi:type="dcterms:W3CDTF">2022-11-29T14:11:00Z</dcterms:created>
  <dcterms:modified xsi:type="dcterms:W3CDTF">2022-12-02T08:44:00Z</dcterms:modified>
</cp:coreProperties>
</file>